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6D493C65" w:rsidR="007F6D64" w:rsidRDefault="00F72C40" w:rsidP="00F72C40">
            <w:pPr>
              <w:snapToGrid w:val="0"/>
              <w:jc w:val="center"/>
            </w:pPr>
            <w:r w:rsidRPr="00F72C40">
              <w:rPr>
                <w:sz w:val="28"/>
                <w:szCs w:val="28"/>
              </w:rPr>
              <w:t>09 сентября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0164C10A" w:rsidR="007F6D64" w:rsidRDefault="00F72C40" w:rsidP="00F72C40">
            <w:pPr>
              <w:snapToGrid w:val="0"/>
              <w:jc w:val="center"/>
            </w:pPr>
            <w:r w:rsidRPr="00F72C40">
              <w:rPr>
                <w:sz w:val="28"/>
                <w:szCs w:val="28"/>
              </w:rPr>
              <w:t>697</w:t>
            </w: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0282" w:rsidRPr="00980282">
        <w:rPr>
          <w:sz w:val="28"/>
          <w:szCs w:val="28"/>
        </w:rPr>
        <w:t>Поряд</w:t>
      </w:r>
      <w:r w:rsidR="00980282">
        <w:rPr>
          <w:sz w:val="28"/>
          <w:szCs w:val="28"/>
        </w:rPr>
        <w:t>ок</w:t>
      </w:r>
      <w:r w:rsidR="0098028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547EE2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980282">
        <w:rPr>
          <w:sz w:val="28"/>
          <w:szCs w:val="28"/>
        </w:rPr>
        <w:br/>
        <w:t>05 апреля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980282">
        <w:rPr>
          <w:sz w:val="28"/>
          <w:szCs w:val="28"/>
        </w:rPr>
        <w:t>267</w:t>
      </w:r>
      <w:r w:rsidR="00FF7CAC">
        <w:rPr>
          <w:sz w:val="28"/>
          <w:szCs w:val="28"/>
        </w:rPr>
        <w:t xml:space="preserve"> </w:t>
      </w:r>
    </w:p>
    <w:p w14:paraId="5427531E" w14:textId="77777777" w:rsidR="007F6D64" w:rsidRPr="001E2607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3AC83A3" w14:textId="77777777" w:rsidR="00FA4B71" w:rsidRPr="001E2607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6FBA7E56" w:rsidR="007F6D64" w:rsidRDefault="00EA5A31" w:rsidP="0038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47EE2" w:rsidRPr="00980282">
        <w:rPr>
          <w:sz w:val="28"/>
          <w:szCs w:val="28"/>
        </w:rPr>
        <w:t>Поряд</w:t>
      </w:r>
      <w:r w:rsidR="00547EE2">
        <w:rPr>
          <w:sz w:val="28"/>
          <w:szCs w:val="28"/>
        </w:rPr>
        <w:t>ок</w:t>
      </w:r>
      <w:r w:rsidR="00547EE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</w:t>
      </w:r>
      <w:r w:rsidR="00385C41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05 апреля 2019 г. № 267 «</w:t>
      </w:r>
      <w:r w:rsidR="00547EE2" w:rsidRPr="00980282">
        <w:rPr>
          <w:sz w:val="28"/>
          <w:szCs w:val="28"/>
        </w:rPr>
        <w:t>Об утверждении  Порядка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 утверждении документации по планировке территории города-курорта Железноводска Ставропольского края</w:t>
      </w:r>
      <w:r w:rsidR="00547EE2" w:rsidRPr="00AE0AAE">
        <w:rPr>
          <w:sz w:val="28"/>
          <w:szCs w:val="28"/>
        </w:rPr>
        <w:t>»</w:t>
      </w:r>
      <w:r w:rsidR="00D004A9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15 апреля 2020 г. № 291)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4A3C20B2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 w:rsidR="003323D8">
        <w:rPr>
          <w:sz w:val="28"/>
          <w:szCs w:val="28"/>
        </w:rPr>
        <w:lastRenderedPageBreak/>
        <w:br/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5E90626" w14:textId="4A47DCEC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14:paraId="579D953A" w14:textId="77777777" w:rsidR="000A0018" w:rsidRDefault="000A0018" w:rsidP="000A0018">
      <w:pPr>
        <w:jc w:val="both"/>
        <w:rPr>
          <w:sz w:val="28"/>
          <w:szCs w:val="28"/>
        </w:rPr>
      </w:pPr>
    </w:p>
    <w:p w14:paraId="5372BF77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2EB0B53A" w:rsidR="007F6D64" w:rsidRDefault="009B0EA3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09 сентября 2020 г. № 697</w:t>
      </w: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FA69805" w14:textId="77777777" w:rsidR="00687922" w:rsidRDefault="00EA5A31" w:rsidP="002F0F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F0FF4" w:rsidRPr="00980282">
        <w:rPr>
          <w:sz w:val="28"/>
          <w:szCs w:val="28"/>
        </w:rPr>
        <w:t>Поряд</w:t>
      </w:r>
      <w:r w:rsidR="002F0FF4">
        <w:rPr>
          <w:sz w:val="28"/>
          <w:szCs w:val="28"/>
        </w:rPr>
        <w:t>ок</w:t>
      </w:r>
      <w:r w:rsidR="002F0FF4" w:rsidRPr="00980282">
        <w:rPr>
          <w:sz w:val="28"/>
          <w:szCs w:val="28"/>
        </w:rPr>
        <w:t xml:space="preserve"> подготовки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 xml:space="preserve">территории, разрабатываемой на основании решений администрации </w:t>
      </w:r>
    </w:p>
    <w:p w14:paraId="09F6451E" w14:textId="77777777" w:rsidR="00687922" w:rsidRDefault="002F0FF4" w:rsidP="002F0FF4">
      <w:pPr>
        <w:spacing w:line="240" w:lineRule="exact"/>
        <w:jc w:val="center"/>
        <w:rPr>
          <w:sz w:val="28"/>
          <w:szCs w:val="28"/>
        </w:rPr>
      </w:pPr>
      <w:r w:rsidRPr="00980282">
        <w:rPr>
          <w:sz w:val="28"/>
          <w:szCs w:val="28"/>
        </w:rPr>
        <w:t xml:space="preserve">города-курорта Железноводска Ставропольского края, принятия решения </w:t>
      </w:r>
    </w:p>
    <w:p w14:paraId="6993D7B5" w14:textId="19BAC694" w:rsidR="002F0FF4" w:rsidRDefault="002F0FF4" w:rsidP="002F0FF4">
      <w:pPr>
        <w:spacing w:line="240" w:lineRule="exact"/>
        <w:jc w:val="center"/>
        <w:rPr>
          <w:sz w:val="28"/>
          <w:szCs w:val="28"/>
        </w:rPr>
      </w:pPr>
      <w:r w:rsidRPr="00980282">
        <w:rPr>
          <w:sz w:val="28"/>
          <w:szCs w:val="28"/>
        </w:rPr>
        <w:t>об</w:t>
      </w:r>
      <w:r w:rsidR="00687922">
        <w:rPr>
          <w:sz w:val="28"/>
          <w:szCs w:val="28"/>
        </w:rPr>
        <w:t xml:space="preserve"> </w:t>
      </w:r>
      <w:r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>
        <w:rPr>
          <w:sz w:val="28"/>
          <w:szCs w:val="28"/>
        </w:rPr>
        <w:br/>
      </w:r>
      <w:r w:rsidRPr="00980282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>, утвержденный постановлением</w:t>
      </w:r>
      <w:r>
        <w:rPr>
          <w:sz w:val="28"/>
          <w:szCs w:val="28"/>
        </w:rPr>
        <w:br/>
        <w:t>администрации города-курорта Железноводска Ставропольского края от</w:t>
      </w:r>
      <w:r>
        <w:rPr>
          <w:sz w:val="28"/>
          <w:szCs w:val="28"/>
        </w:rPr>
        <w:br/>
        <w:t>05 апреля 2019 г. № 267 «</w:t>
      </w:r>
      <w:r w:rsidRPr="00980282">
        <w:rPr>
          <w:sz w:val="28"/>
          <w:szCs w:val="28"/>
        </w:rPr>
        <w:t>Об утверждении  Порядка подготовки</w:t>
      </w:r>
      <w:r>
        <w:rPr>
          <w:sz w:val="28"/>
          <w:szCs w:val="28"/>
        </w:rPr>
        <w:br/>
      </w:r>
      <w:r w:rsidRPr="00980282">
        <w:rPr>
          <w:sz w:val="28"/>
          <w:szCs w:val="28"/>
        </w:rPr>
        <w:t>документации по планировке территории, разрабатываемой на основании</w:t>
      </w:r>
      <w:r>
        <w:rPr>
          <w:sz w:val="28"/>
          <w:szCs w:val="28"/>
        </w:rPr>
        <w:br/>
      </w:r>
      <w:r w:rsidRPr="00980282">
        <w:rPr>
          <w:sz w:val="28"/>
          <w:szCs w:val="28"/>
        </w:rPr>
        <w:t>решений администрации города-курорта Железноводска Ставропольского края, принятия решения об утверждении документации по планировке</w:t>
      </w:r>
      <w:r>
        <w:rPr>
          <w:sz w:val="28"/>
          <w:szCs w:val="28"/>
        </w:rPr>
        <w:br/>
      </w:r>
      <w:r w:rsidRPr="00980282">
        <w:rPr>
          <w:sz w:val="28"/>
          <w:szCs w:val="28"/>
        </w:rPr>
        <w:t>территории города-курорта Железноводска Ставропольского края</w:t>
      </w:r>
      <w:r w:rsidRPr="00AE0AAE">
        <w:rPr>
          <w:sz w:val="28"/>
          <w:szCs w:val="28"/>
        </w:rPr>
        <w:t>»</w:t>
      </w:r>
    </w:p>
    <w:p w14:paraId="67C731AA" w14:textId="77777777" w:rsidR="00A62918" w:rsidRPr="007B3A5A" w:rsidRDefault="00A62918" w:rsidP="002F0FF4">
      <w:pPr>
        <w:spacing w:line="255" w:lineRule="exact"/>
        <w:jc w:val="center"/>
        <w:rPr>
          <w:sz w:val="28"/>
          <w:szCs w:val="28"/>
        </w:rPr>
      </w:pPr>
    </w:p>
    <w:p w14:paraId="1A93F390" w14:textId="77777777" w:rsidR="00CA3135" w:rsidRDefault="00D04DF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066">
        <w:rPr>
          <w:sz w:val="28"/>
          <w:szCs w:val="28"/>
        </w:rPr>
        <w:t>Р</w:t>
      </w:r>
      <w:r w:rsidR="00DA6F6B">
        <w:rPr>
          <w:sz w:val="28"/>
          <w:szCs w:val="28"/>
        </w:rPr>
        <w:t>аздел I «</w:t>
      </w:r>
      <w:r w:rsidR="00DE3066">
        <w:rPr>
          <w:sz w:val="28"/>
          <w:szCs w:val="28"/>
        </w:rPr>
        <w:t>Общие положения</w:t>
      </w:r>
      <w:r w:rsidR="00DA6F6B">
        <w:rPr>
          <w:sz w:val="28"/>
          <w:szCs w:val="28"/>
        </w:rPr>
        <w:t>»</w:t>
      </w:r>
      <w:r w:rsidR="00DE3066">
        <w:rPr>
          <w:sz w:val="28"/>
          <w:szCs w:val="28"/>
        </w:rPr>
        <w:t xml:space="preserve"> дополнить пунктом 7 следующего содержания: </w:t>
      </w:r>
    </w:p>
    <w:p w14:paraId="202AEF08" w14:textId="43C1401C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135">
        <w:rPr>
          <w:sz w:val="28"/>
          <w:szCs w:val="28"/>
        </w:rPr>
        <w:t>7</w:t>
      </w:r>
      <w:r w:rsidR="00CA3135" w:rsidRPr="00CA3135">
        <w:rPr>
          <w:sz w:val="28"/>
          <w:szCs w:val="28"/>
        </w:rPr>
        <w:t>. Не допускается осуществлять подготовку документации по планировке территории, предусматривающей размещение объектов местного значения городского округа в областях, указанных в </w:t>
      </w:r>
      <w:hyperlink r:id="rId10" w:anchor="/document/12138258/entry/23051" w:history="1">
        <w:r w:rsidR="00CA3135" w:rsidRPr="00CA3135">
          <w:rPr>
            <w:sz w:val="28"/>
            <w:szCs w:val="28"/>
          </w:rPr>
          <w:t>пункте 1 части 5 статьи 23</w:t>
        </w:r>
      </w:hyperlink>
      <w:r w:rsidR="00CA3135" w:rsidRPr="00CA3135">
        <w:rPr>
          <w:sz w:val="28"/>
          <w:szCs w:val="28"/>
        </w:rPr>
        <w:t> </w:t>
      </w:r>
      <w:r w:rsidR="00BA4A4A">
        <w:rPr>
          <w:sz w:val="28"/>
          <w:szCs w:val="28"/>
        </w:rPr>
        <w:t>Градостроительного к</w:t>
      </w:r>
      <w:r w:rsidR="00CA3135" w:rsidRPr="00CA3135">
        <w:rPr>
          <w:sz w:val="28"/>
          <w:szCs w:val="28"/>
        </w:rPr>
        <w:t xml:space="preserve">одекса, если размещение таких объектов не предусмотрено документами территориального планирования городских округов в областях, указанных в пункте 1 части 5 статьи 23 </w:t>
      </w:r>
      <w:r w:rsidR="00BA4A4A">
        <w:rPr>
          <w:sz w:val="28"/>
          <w:szCs w:val="28"/>
        </w:rPr>
        <w:t>Градостроительного к</w:t>
      </w:r>
      <w:r w:rsidR="00BA4A4A" w:rsidRPr="00CA3135">
        <w:rPr>
          <w:sz w:val="28"/>
          <w:szCs w:val="28"/>
        </w:rPr>
        <w:t>одекса</w:t>
      </w:r>
      <w:r w:rsidR="00CA3135" w:rsidRPr="00CA31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2EA7E059" w14:textId="32F5F0FD" w:rsidR="00183ED0" w:rsidRDefault="00183ED0" w:rsidP="00183ED0">
      <w:pPr>
        <w:pStyle w:val="1d"/>
        <w:ind w:left="708"/>
        <w:jc w:val="both"/>
        <w:rPr>
          <w:sz w:val="28"/>
          <w:szCs w:val="28"/>
        </w:rPr>
      </w:pPr>
      <w:r w:rsidRPr="00D1599B">
        <w:rPr>
          <w:sz w:val="28"/>
          <w:szCs w:val="28"/>
        </w:rPr>
        <w:t xml:space="preserve"> </w:t>
      </w:r>
    </w:p>
    <w:p w14:paraId="79567DA9" w14:textId="50129A9E" w:rsidR="000A49BA" w:rsidRDefault="00DA6F6B" w:rsidP="00580204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335">
        <w:rPr>
          <w:sz w:val="28"/>
          <w:szCs w:val="28"/>
        </w:rPr>
        <w:t xml:space="preserve"> </w:t>
      </w:r>
      <w:r w:rsidR="00580204">
        <w:rPr>
          <w:sz w:val="28"/>
          <w:szCs w:val="28"/>
        </w:rPr>
        <w:t>Д</w:t>
      </w:r>
      <w:r w:rsidR="000A49BA">
        <w:rPr>
          <w:sz w:val="28"/>
          <w:szCs w:val="28"/>
        </w:rPr>
        <w:t xml:space="preserve">ополнить </w:t>
      </w:r>
      <w:r w:rsidR="00580204">
        <w:rPr>
          <w:sz w:val="28"/>
          <w:szCs w:val="28"/>
        </w:rPr>
        <w:t xml:space="preserve">разделом </w:t>
      </w:r>
      <w:r w:rsidR="00580204">
        <w:rPr>
          <w:sz w:val="28"/>
          <w:szCs w:val="28"/>
          <w:lang w:val="en-US"/>
        </w:rPr>
        <w:t>IV</w:t>
      </w:r>
      <w:r w:rsidR="00580204" w:rsidRPr="00580204">
        <w:rPr>
          <w:sz w:val="28"/>
          <w:szCs w:val="28"/>
        </w:rPr>
        <w:t xml:space="preserve"> </w:t>
      </w:r>
      <w:r w:rsidR="00580204">
        <w:rPr>
          <w:sz w:val="28"/>
          <w:szCs w:val="28"/>
        </w:rPr>
        <w:t>«Порядок внесений изменений в документацию по планировке территории»</w:t>
      </w:r>
      <w:r w:rsidR="00533D0A">
        <w:rPr>
          <w:sz w:val="28"/>
          <w:szCs w:val="28"/>
        </w:rPr>
        <w:t xml:space="preserve"> </w:t>
      </w:r>
      <w:r w:rsidR="000A49BA">
        <w:rPr>
          <w:sz w:val="28"/>
          <w:szCs w:val="28"/>
        </w:rPr>
        <w:t>следующего содержания:</w:t>
      </w:r>
    </w:p>
    <w:p w14:paraId="59F51863" w14:textId="26CB3A09" w:rsidR="00580204" w:rsidRDefault="000C4D63" w:rsidP="00580204">
      <w:pPr>
        <w:pStyle w:val="1d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0204">
        <w:rPr>
          <w:sz w:val="28"/>
          <w:szCs w:val="28"/>
          <w:lang w:val="en-US"/>
        </w:rPr>
        <w:t>IV</w:t>
      </w:r>
      <w:r w:rsidR="00580204">
        <w:rPr>
          <w:sz w:val="28"/>
          <w:szCs w:val="28"/>
        </w:rPr>
        <w:t>. Порядок внесени</w:t>
      </w:r>
      <w:r w:rsidR="007E69B7">
        <w:rPr>
          <w:sz w:val="28"/>
          <w:szCs w:val="28"/>
        </w:rPr>
        <w:t>я</w:t>
      </w:r>
      <w:r w:rsidR="00580204">
        <w:rPr>
          <w:sz w:val="28"/>
          <w:szCs w:val="28"/>
        </w:rPr>
        <w:t xml:space="preserve"> изменений в документацию по планировке</w:t>
      </w:r>
    </w:p>
    <w:p w14:paraId="2626EB38" w14:textId="42632E15" w:rsidR="00580204" w:rsidRDefault="00580204" w:rsidP="00580204">
      <w:pPr>
        <w:pStyle w:val="1d"/>
        <w:spacing w:after="0" w:line="240" w:lineRule="exact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</w:t>
      </w:r>
    </w:p>
    <w:p w14:paraId="1D83996D" w14:textId="73D9755A" w:rsidR="00580204" w:rsidRDefault="00580204" w:rsidP="00580204">
      <w:pPr>
        <w:pStyle w:val="1d"/>
        <w:spacing w:after="0" w:line="240" w:lineRule="exact"/>
        <w:ind w:left="0" w:firstLine="709"/>
        <w:jc w:val="center"/>
        <w:rPr>
          <w:sz w:val="28"/>
          <w:szCs w:val="28"/>
        </w:rPr>
      </w:pPr>
    </w:p>
    <w:p w14:paraId="2DCBD4AE" w14:textId="3ED53CCB" w:rsidR="002F468C" w:rsidRPr="00AC1284" w:rsidRDefault="001F3BF9" w:rsidP="00B437A2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AC1284">
        <w:rPr>
          <w:sz w:val="28"/>
          <w:szCs w:val="28"/>
        </w:rPr>
        <w:t>2</w:t>
      </w:r>
      <w:r w:rsidR="00627D33" w:rsidRPr="00AC1284">
        <w:rPr>
          <w:sz w:val="28"/>
          <w:szCs w:val="28"/>
        </w:rPr>
        <w:t>7</w:t>
      </w:r>
      <w:r w:rsidRPr="00AC1284">
        <w:rPr>
          <w:sz w:val="28"/>
          <w:szCs w:val="28"/>
        </w:rPr>
        <w:t xml:space="preserve">. </w:t>
      </w:r>
      <w:r w:rsidR="006A764A" w:rsidRPr="00AC1284">
        <w:rPr>
          <w:sz w:val="28"/>
          <w:szCs w:val="28"/>
          <w:lang w:eastAsia="ru-RU"/>
        </w:rPr>
        <w:t>Решение о внесении изменений в утвержденную документацию по планировке территории принимается администрацией в соответствии с пунктом 3 настоящего Порядка.</w:t>
      </w:r>
    </w:p>
    <w:p w14:paraId="5B6EA81F" w14:textId="28BFA33D" w:rsidR="002F468C" w:rsidRDefault="00AC1284" w:rsidP="002F468C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28. </w:t>
      </w:r>
      <w:r w:rsidR="002F468C">
        <w:rPr>
          <w:sz w:val="28"/>
          <w:szCs w:val="28"/>
          <w:lang w:eastAsia="ru-RU"/>
        </w:rPr>
        <w:t>Решение о внесении изменений в утвержденную документацию по планировке территории, подготовленную лицами, указанными в пункте 4 настоящего Порядка, принимается самостоятельно такими лицами.</w:t>
      </w:r>
      <w:r w:rsidR="00276DF9">
        <w:rPr>
          <w:sz w:val="28"/>
          <w:szCs w:val="28"/>
          <w:lang w:eastAsia="ru-RU"/>
        </w:rPr>
        <w:t xml:space="preserve"> </w:t>
      </w:r>
    </w:p>
    <w:p w14:paraId="5EC5DB68" w14:textId="699B16FD" w:rsidR="00276DF9" w:rsidRDefault="00276DF9" w:rsidP="00276DF9">
      <w:pPr>
        <w:pStyle w:val="2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29. Проект изменений в утвержденную документацию по планировке территории разрабатывается в соответствии с пунктами 5, 6 настоящего Порядка.</w:t>
      </w:r>
    </w:p>
    <w:p w14:paraId="4CC59809" w14:textId="690CEE13" w:rsidR="00474BCA" w:rsidRPr="00474BCA" w:rsidRDefault="00276DF9" w:rsidP="00CB1447">
      <w:pPr>
        <w:pStyle w:val="23"/>
        <w:numPr>
          <w:ilvl w:val="4"/>
          <w:numId w:val="4"/>
        </w:numPr>
        <w:spacing w:after="0"/>
        <w:ind w:left="0" w:firstLine="690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 xml:space="preserve">30. </w:t>
      </w:r>
      <w:r w:rsidR="00474BCA" w:rsidRPr="00474BCA">
        <w:rPr>
          <w:sz w:val="28"/>
          <w:szCs w:val="28"/>
          <w:lang w:eastAsia="ru-RU"/>
        </w:rPr>
        <w:t xml:space="preserve">В целях внесения изменений </w:t>
      </w:r>
      <w:r w:rsidR="00474BCA" w:rsidRPr="00474BCA">
        <w:rPr>
          <w:sz w:val="28"/>
          <w:szCs w:val="28"/>
        </w:rPr>
        <w:t xml:space="preserve">в утвержденную документацию по планировке территории заинтересованные физические или юридические лица направляют в администрацию </w:t>
      </w:r>
      <w:bookmarkStart w:id="0" w:name="__DdeLink__107_1327133505"/>
      <w:r w:rsidR="00474BCA" w:rsidRPr="00474BCA">
        <w:rPr>
          <w:sz w:val="28"/>
          <w:szCs w:val="28"/>
          <w:lang w:eastAsia="ru-RU"/>
        </w:rPr>
        <w:t>заявлени</w:t>
      </w:r>
      <w:r w:rsidR="00474BCA">
        <w:rPr>
          <w:sz w:val="28"/>
          <w:szCs w:val="28"/>
          <w:lang w:eastAsia="ru-RU"/>
        </w:rPr>
        <w:t>е, в котором</w:t>
      </w:r>
      <w:r w:rsidR="00474BCA" w:rsidRPr="00474BCA">
        <w:rPr>
          <w:sz w:val="28"/>
          <w:szCs w:val="28"/>
          <w:lang w:eastAsia="ru-RU"/>
        </w:rPr>
        <w:t xml:space="preserve"> указывается следующая информация</w:t>
      </w:r>
      <w:bookmarkEnd w:id="0"/>
      <w:r w:rsidR="00474BCA" w:rsidRPr="00474BCA">
        <w:rPr>
          <w:sz w:val="28"/>
          <w:szCs w:val="28"/>
          <w:lang w:eastAsia="ru-RU"/>
        </w:rPr>
        <w:t>:</w:t>
      </w:r>
    </w:p>
    <w:p w14:paraId="5FD4D3C9" w14:textId="77777777" w:rsidR="00474BCA" w:rsidRDefault="00474BCA" w:rsidP="00474BCA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</w:p>
    <w:p w14:paraId="11EDACD0" w14:textId="77777777" w:rsidR="00F0729C" w:rsidRDefault="00F0729C" w:rsidP="00673DA6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</w:p>
    <w:p w14:paraId="53666C02" w14:textId="252184BA" w:rsidR="00474BCA" w:rsidRPr="00474BCA" w:rsidRDefault="00474BCA" w:rsidP="00673DA6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>а) вид документации по планировке территории</w:t>
      </w:r>
      <w:r>
        <w:rPr>
          <w:sz w:val="28"/>
          <w:szCs w:val="28"/>
          <w:lang w:eastAsia="ru-RU"/>
        </w:rPr>
        <w:t>, в которую предлагается внести изменения, а также реквизиты решения об утверждении этой документации</w:t>
      </w:r>
      <w:r w:rsidRPr="00474BCA">
        <w:rPr>
          <w:sz w:val="28"/>
          <w:szCs w:val="28"/>
          <w:lang w:eastAsia="ru-RU"/>
        </w:rPr>
        <w:t>;</w:t>
      </w:r>
    </w:p>
    <w:p w14:paraId="3A82F595" w14:textId="61945FB4" w:rsidR="00474BCA" w:rsidRDefault="00474BCA" w:rsidP="00C92363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 w:rsidRPr="00474BCA">
        <w:rPr>
          <w:sz w:val="28"/>
          <w:szCs w:val="28"/>
          <w:lang w:eastAsia="ru-RU"/>
        </w:rPr>
        <w:t>б) источник финансирования работ по подготовке</w:t>
      </w:r>
      <w:r w:rsidR="00194628">
        <w:rPr>
          <w:sz w:val="28"/>
          <w:szCs w:val="28"/>
          <w:lang w:eastAsia="ru-RU"/>
        </w:rPr>
        <w:t xml:space="preserve"> проекта изменений в</w:t>
      </w:r>
      <w:r w:rsidRPr="00474BCA">
        <w:rPr>
          <w:sz w:val="28"/>
          <w:szCs w:val="28"/>
          <w:lang w:eastAsia="ru-RU"/>
        </w:rPr>
        <w:t xml:space="preserve"> документаци</w:t>
      </w:r>
      <w:r w:rsidR="00194628">
        <w:rPr>
          <w:sz w:val="28"/>
          <w:szCs w:val="28"/>
          <w:lang w:eastAsia="ru-RU"/>
        </w:rPr>
        <w:t>ю</w:t>
      </w:r>
      <w:r w:rsidRPr="00474BCA">
        <w:rPr>
          <w:sz w:val="28"/>
          <w:szCs w:val="28"/>
          <w:lang w:eastAsia="ru-RU"/>
        </w:rPr>
        <w:t xml:space="preserve"> по планировке территории;</w:t>
      </w:r>
    </w:p>
    <w:p w14:paraId="3271A56F" w14:textId="50819F89" w:rsidR="00947D23" w:rsidRPr="00474BCA" w:rsidRDefault="00947D23" w:rsidP="00C92363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обоснование </w:t>
      </w:r>
      <w:r w:rsidR="00864C6B">
        <w:rPr>
          <w:sz w:val="28"/>
          <w:szCs w:val="28"/>
          <w:lang w:eastAsia="ru-RU"/>
        </w:rPr>
        <w:t>необходимости внесения изменений в документацию по планировке территории (с приложением необходимых расчетов, схем и т.д.);</w:t>
      </w:r>
    </w:p>
    <w:p w14:paraId="2121D5EE" w14:textId="04CDBB67" w:rsidR="00864C6B" w:rsidRDefault="00864C6B" w:rsidP="00474BCA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74BCA">
        <w:rPr>
          <w:sz w:val="28"/>
          <w:szCs w:val="28"/>
          <w:lang w:eastAsia="ru-RU"/>
        </w:rPr>
        <w:t xml:space="preserve">) реквизиты акта, которым утверждены документы территориального планирования, предусматривающие размещение объекта капитального строительства, </w:t>
      </w:r>
      <w:r w:rsidR="00F64341">
        <w:rPr>
          <w:sz w:val="28"/>
          <w:szCs w:val="28"/>
          <w:lang w:eastAsia="ru-RU"/>
        </w:rPr>
        <w:t>повлекшего необходимость внесени</w:t>
      </w:r>
      <w:r w:rsidR="00591E32">
        <w:rPr>
          <w:sz w:val="28"/>
          <w:szCs w:val="28"/>
          <w:lang w:eastAsia="ru-RU"/>
        </w:rPr>
        <w:t>я</w:t>
      </w:r>
      <w:r w:rsidR="00F64341">
        <w:rPr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E370B8">
        <w:rPr>
          <w:sz w:val="28"/>
          <w:szCs w:val="28"/>
          <w:lang w:eastAsia="ru-RU"/>
        </w:rPr>
        <w:t>.</w:t>
      </w:r>
    </w:p>
    <w:p w14:paraId="4D141CFC" w14:textId="2934087E" w:rsidR="00474BCA" w:rsidRDefault="00E370B8" w:rsidP="00B678DD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 заявлению </w:t>
      </w:r>
      <w:r w:rsidR="00985357">
        <w:rPr>
          <w:sz w:val="28"/>
          <w:szCs w:val="28"/>
          <w:lang w:eastAsia="ru-RU"/>
        </w:rPr>
        <w:t xml:space="preserve">прилагается </w:t>
      </w:r>
      <w:r w:rsidR="00985357" w:rsidRPr="009123A7">
        <w:rPr>
          <w:sz w:val="28"/>
          <w:szCs w:val="28"/>
          <w:lang w:eastAsia="ru-RU"/>
        </w:rPr>
        <w:t>согласие</w:t>
      </w:r>
      <w:r w:rsidR="00864C6B" w:rsidRPr="009123A7">
        <w:rPr>
          <w:sz w:val="28"/>
          <w:szCs w:val="28"/>
          <w:lang w:eastAsia="ru-RU"/>
        </w:rPr>
        <w:t xml:space="preserve"> лица, за счет средств которого была разработана документация по планировке территории</w:t>
      </w:r>
      <w:r w:rsidR="00474BCA" w:rsidRPr="009123A7">
        <w:rPr>
          <w:sz w:val="28"/>
          <w:szCs w:val="28"/>
          <w:lang w:eastAsia="ru-RU"/>
        </w:rPr>
        <w:t>.</w:t>
      </w:r>
    </w:p>
    <w:p w14:paraId="7F78DA5B" w14:textId="4330F971" w:rsidR="005A15C5" w:rsidRDefault="005A15C5" w:rsidP="005A15C5">
      <w:pPr>
        <w:pStyle w:val="23"/>
        <w:numPr>
          <w:ilvl w:val="3"/>
          <w:numId w:val="4"/>
        </w:numPr>
        <w:spacing w:after="0"/>
        <w:ind w:left="15" w:firstLine="6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>
        <w:rPr>
          <w:sz w:val="28"/>
          <w:szCs w:val="28"/>
        </w:rPr>
        <w:t>У</w:t>
      </w:r>
      <w:r>
        <w:rPr>
          <w:sz w:val="28"/>
          <w:szCs w:val="28"/>
          <w:lang w:eastAsia="ru-RU"/>
        </w:rPr>
        <w:t xml:space="preserve">правление архитектуры в течение 15 рабочих дней со дня получения заявления о </w:t>
      </w:r>
      <w:r w:rsidRPr="00474BCA">
        <w:rPr>
          <w:sz w:val="28"/>
          <w:szCs w:val="28"/>
          <w:lang w:eastAsia="ru-RU"/>
        </w:rPr>
        <w:t>внесени</w:t>
      </w:r>
      <w:r>
        <w:rPr>
          <w:sz w:val="28"/>
          <w:szCs w:val="28"/>
          <w:lang w:eastAsia="ru-RU"/>
        </w:rPr>
        <w:t>и</w:t>
      </w:r>
      <w:r w:rsidRPr="00474BCA">
        <w:rPr>
          <w:sz w:val="28"/>
          <w:szCs w:val="28"/>
          <w:lang w:eastAsia="ru-RU"/>
        </w:rPr>
        <w:t xml:space="preserve"> изменений </w:t>
      </w:r>
      <w:r w:rsidRPr="00474BCA">
        <w:rPr>
          <w:sz w:val="28"/>
          <w:szCs w:val="28"/>
        </w:rPr>
        <w:t>в утвержденную документацию по планировке территории</w:t>
      </w:r>
      <w:r>
        <w:rPr>
          <w:sz w:val="28"/>
          <w:szCs w:val="28"/>
          <w:lang w:eastAsia="ru-RU"/>
        </w:rPr>
        <w:t xml:space="preserve"> осуществляет проверку его соответствия требованиям, </w:t>
      </w:r>
      <w:r>
        <w:rPr>
          <w:sz w:val="28"/>
          <w:szCs w:val="28"/>
        </w:rPr>
        <w:t xml:space="preserve">предусмотренным </w:t>
      </w:r>
      <w:r w:rsidRPr="005A15C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30 настоящего</w:t>
      </w:r>
      <w:r>
        <w:rPr>
          <w:sz w:val="28"/>
          <w:szCs w:val="28"/>
          <w:lang w:eastAsia="ru-RU"/>
        </w:rPr>
        <w:t xml:space="preserve"> Порядка.</w:t>
      </w:r>
    </w:p>
    <w:p w14:paraId="5A5DE3B9" w14:textId="60D2F141" w:rsidR="005A15C5" w:rsidRDefault="005A15C5" w:rsidP="005A15C5">
      <w:pPr>
        <w:pStyle w:val="23"/>
        <w:numPr>
          <w:ilvl w:val="3"/>
          <w:numId w:val="4"/>
        </w:numPr>
        <w:spacing w:after="0"/>
        <w:ind w:left="15" w:firstLine="6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Администрацией с учетом проведенной управлением архитектуры проверки принимается решение о внесении изменений в документацию по планировке территории либо об отказе в принятии такого решения. </w:t>
      </w:r>
    </w:p>
    <w:p w14:paraId="5EF6040D" w14:textId="5DD73308" w:rsidR="005A15C5" w:rsidRDefault="00A739FA" w:rsidP="005A15C5">
      <w:pPr>
        <w:pStyle w:val="23"/>
        <w:numPr>
          <w:ilvl w:val="3"/>
          <w:numId w:val="4"/>
        </w:numPr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5A15C5">
        <w:rPr>
          <w:sz w:val="28"/>
          <w:szCs w:val="28"/>
          <w:lang w:eastAsia="ru-RU"/>
        </w:rPr>
        <w:t xml:space="preserve">. Администрация принимает решение об отказе </w:t>
      </w:r>
      <w:r>
        <w:rPr>
          <w:sz w:val="28"/>
          <w:szCs w:val="28"/>
          <w:lang w:eastAsia="ru-RU"/>
        </w:rPr>
        <w:t xml:space="preserve">во внесении изменений в документацию по планировке территории </w:t>
      </w:r>
      <w:r w:rsidR="005A15C5">
        <w:rPr>
          <w:sz w:val="28"/>
          <w:szCs w:val="28"/>
          <w:lang w:eastAsia="ru-RU"/>
        </w:rPr>
        <w:t>в следующих случаях:</w:t>
      </w:r>
    </w:p>
    <w:p w14:paraId="1F064A61" w14:textId="5AFA1DAE" w:rsidR="005A15C5" w:rsidRDefault="005A15C5" w:rsidP="005A15C5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заявление, представленное заинтересованным лицом, не соответствуют положениям, предусмотренным </w:t>
      </w:r>
      <w:r w:rsidRPr="00A739FA">
        <w:rPr>
          <w:sz w:val="28"/>
          <w:szCs w:val="28"/>
          <w:lang w:eastAsia="ru-RU"/>
        </w:rPr>
        <w:t xml:space="preserve">пунктом </w:t>
      </w:r>
      <w:r w:rsidR="00A739FA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 настоящего Порядка;</w:t>
      </w:r>
    </w:p>
    <w:p w14:paraId="7AFC21EE" w14:textId="4A434F68" w:rsidR="00985357" w:rsidRDefault="00985357" w:rsidP="00985357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заявление, представленное заинтересованным лицом, содержит недостоверные сведения;</w:t>
      </w:r>
    </w:p>
    <w:p w14:paraId="4F60350B" w14:textId="4C36A2DD" w:rsidR="005A15C5" w:rsidRDefault="005A15C5" w:rsidP="005A15C5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бюджетом города-курорта Железноводска Ставропольского края не предусмотрены средства на </w:t>
      </w:r>
      <w:r w:rsidR="00A739FA">
        <w:rPr>
          <w:sz w:val="28"/>
          <w:szCs w:val="28"/>
          <w:lang w:eastAsia="ru-RU"/>
        </w:rPr>
        <w:t>внесение изменений в</w:t>
      </w:r>
      <w:r>
        <w:rPr>
          <w:sz w:val="28"/>
          <w:szCs w:val="28"/>
          <w:lang w:eastAsia="ru-RU"/>
        </w:rPr>
        <w:t xml:space="preserve"> документаци</w:t>
      </w:r>
      <w:r w:rsidR="00A739FA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по планировке территории, при этом заинтересованные лица в заявлении не указали информацию о разработке документации по планировке территории за счет собственных средств;</w:t>
      </w:r>
    </w:p>
    <w:p w14:paraId="57E8C93C" w14:textId="018E2739" w:rsidR="00985357" w:rsidRDefault="00985357" w:rsidP="00985357">
      <w:pPr>
        <w:widowControl w:val="0"/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отсутствует </w:t>
      </w:r>
      <w:r w:rsidRPr="009123A7">
        <w:rPr>
          <w:sz w:val="28"/>
          <w:szCs w:val="28"/>
          <w:lang w:eastAsia="ru-RU"/>
        </w:rPr>
        <w:t>согласие лица, за счет средств которого была разработана документация по планировке территории.</w:t>
      </w:r>
    </w:p>
    <w:p w14:paraId="2BC3B736" w14:textId="4F854B5A" w:rsidR="005A15C5" w:rsidRDefault="00985357" w:rsidP="005A15C5">
      <w:pPr>
        <w:pStyle w:val="23"/>
        <w:numPr>
          <w:ilvl w:val="4"/>
          <w:numId w:val="4"/>
        </w:numPr>
        <w:spacing w:after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33</w:t>
      </w:r>
      <w:r w:rsidR="005A15C5">
        <w:rPr>
          <w:sz w:val="28"/>
          <w:szCs w:val="28"/>
          <w:lang w:eastAsia="ru-RU"/>
        </w:rPr>
        <w:t xml:space="preserve">. Решение о </w:t>
      </w:r>
      <w:r>
        <w:rPr>
          <w:sz w:val="28"/>
          <w:szCs w:val="28"/>
          <w:lang w:eastAsia="ru-RU"/>
        </w:rPr>
        <w:t xml:space="preserve">внесении изменений в </w:t>
      </w:r>
      <w:r w:rsidR="005A15C5">
        <w:rPr>
          <w:sz w:val="28"/>
          <w:szCs w:val="28"/>
          <w:lang w:eastAsia="ru-RU"/>
        </w:rPr>
        <w:t>документаци</w:t>
      </w:r>
      <w:r>
        <w:rPr>
          <w:sz w:val="28"/>
          <w:szCs w:val="28"/>
          <w:lang w:eastAsia="ru-RU"/>
        </w:rPr>
        <w:t>ю</w:t>
      </w:r>
      <w:r w:rsidR="005A15C5">
        <w:rPr>
          <w:sz w:val="28"/>
          <w:szCs w:val="28"/>
          <w:lang w:eastAsia="ru-RU"/>
        </w:rPr>
        <w:t xml:space="preserve"> по планировке территории подлежит опубликованию в порядке, установленном для официального опубликования муниципальных правовых актов города-курорта Железноводска Ставропольского края, и размещению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в течение 3 дней со дня принятия</w:t>
      </w:r>
      <w:r w:rsidR="00B33815">
        <w:rPr>
          <w:sz w:val="28"/>
          <w:szCs w:val="28"/>
          <w:lang w:eastAsia="ru-RU"/>
        </w:rPr>
        <w:t xml:space="preserve"> указанного решения</w:t>
      </w:r>
      <w:r w:rsidR="005A15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Физические или юридические лица вправе представить в управление архитектуры свои предложения о порядке, сроках подготовки и содержании проекта внесения изменений в документацию по планировке территории в срок, не превышающий </w:t>
      </w:r>
      <w:r w:rsidR="00C145B9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</w:t>
      </w:r>
      <w:r w:rsidR="00C145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145B9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C145B9">
        <w:rPr>
          <w:sz w:val="28"/>
          <w:szCs w:val="28"/>
        </w:rPr>
        <w:t>опубликования указанного решения.</w:t>
      </w:r>
    </w:p>
    <w:p w14:paraId="6077D5A1" w14:textId="77777777" w:rsidR="00C145B9" w:rsidRDefault="00C145B9" w:rsidP="005A15C5">
      <w:pPr>
        <w:pStyle w:val="23"/>
        <w:numPr>
          <w:ilvl w:val="4"/>
          <w:numId w:val="4"/>
        </w:numPr>
        <w:spacing w:after="0"/>
        <w:ind w:left="-15" w:firstLine="720"/>
        <w:jc w:val="both"/>
        <w:rPr>
          <w:sz w:val="28"/>
          <w:szCs w:val="28"/>
        </w:rPr>
      </w:pPr>
    </w:p>
    <w:p w14:paraId="56568D7D" w14:textId="74C2855F" w:rsidR="0019383E" w:rsidRDefault="00985357" w:rsidP="0019383E">
      <w:pPr>
        <w:pStyle w:val="32"/>
        <w:numPr>
          <w:ilvl w:val="1"/>
          <w:numId w:val="4"/>
        </w:numPr>
        <w:spacing w:after="360"/>
        <w:ind w:left="30" w:firstLine="66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A15C5">
        <w:rPr>
          <w:sz w:val="28"/>
          <w:szCs w:val="28"/>
        </w:rPr>
        <w:t>.</w:t>
      </w:r>
      <w:r w:rsidR="0019383E">
        <w:rPr>
          <w:sz w:val="28"/>
          <w:szCs w:val="28"/>
        </w:rPr>
        <w:t xml:space="preserve"> </w:t>
      </w:r>
      <w:r w:rsidR="0019383E">
        <w:rPr>
          <w:sz w:val="28"/>
          <w:szCs w:val="28"/>
          <w:lang w:eastAsia="ru-RU"/>
        </w:rPr>
        <w:t>Публичные слушания по проектам внесения изменений в документацию по планировке территории (за исключением случаев, указанных в пункте 22 настоящего Порядка), утверждение и опубликование вновь утвержденных отдельных частей документации по планировке территории осуществляется в соответствии с пунктами 16-24 настоящего Порядка.</w:t>
      </w:r>
      <w:r w:rsidR="007F6335">
        <w:rPr>
          <w:sz w:val="28"/>
          <w:szCs w:val="28"/>
          <w:lang w:eastAsia="ru-RU"/>
        </w:rPr>
        <w:t>».</w:t>
      </w:r>
    </w:p>
    <w:p w14:paraId="2451289A" w14:textId="0F8D3025" w:rsidR="007C49F1" w:rsidRDefault="007C49F1" w:rsidP="007C49F1">
      <w:pPr>
        <w:pStyle w:val="1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разделом </w:t>
      </w:r>
      <w:r>
        <w:rPr>
          <w:sz w:val="28"/>
          <w:szCs w:val="28"/>
          <w:lang w:val="en-US"/>
        </w:rPr>
        <w:t>V</w:t>
      </w:r>
      <w:r w:rsidRPr="00580204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отмены документаци</w:t>
      </w:r>
      <w:r w:rsidR="006D7CBD">
        <w:rPr>
          <w:sz w:val="28"/>
          <w:szCs w:val="28"/>
        </w:rPr>
        <w:t>и</w:t>
      </w:r>
      <w:r>
        <w:rPr>
          <w:sz w:val="28"/>
          <w:szCs w:val="28"/>
        </w:rPr>
        <w:t xml:space="preserve"> по планировке территории</w:t>
      </w:r>
      <w:r w:rsidR="006D7CBD">
        <w:rPr>
          <w:sz w:val="28"/>
          <w:szCs w:val="28"/>
        </w:rPr>
        <w:t xml:space="preserve"> или ее отдельных частей</w:t>
      </w:r>
      <w:r w:rsidR="00200285">
        <w:rPr>
          <w:sz w:val="28"/>
          <w:szCs w:val="28"/>
        </w:rPr>
        <w:t xml:space="preserve">, </w:t>
      </w:r>
      <w:r w:rsidR="00200285" w:rsidRPr="00200285">
        <w:rPr>
          <w:sz w:val="28"/>
          <w:szCs w:val="28"/>
        </w:rPr>
        <w:t>признани</w:t>
      </w:r>
      <w:r w:rsidR="00665776">
        <w:rPr>
          <w:sz w:val="28"/>
          <w:szCs w:val="28"/>
        </w:rPr>
        <w:t>я</w:t>
      </w:r>
      <w:r w:rsidR="00200285" w:rsidRPr="00200285">
        <w:rPr>
          <w:sz w:val="28"/>
          <w:szCs w:val="28"/>
        </w:rPr>
        <w:t xml:space="preserve"> отдельных частей документации по планировке территории не подлежащими применению</w:t>
      </w:r>
      <w:r>
        <w:rPr>
          <w:sz w:val="28"/>
          <w:szCs w:val="28"/>
        </w:rPr>
        <w:t>» следующего содержания:</w:t>
      </w:r>
    </w:p>
    <w:p w14:paraId="40BF3B65" w14:textId="406B964A" w:rsidR="00200285" w:rsidRDefault="007C49F1" w:rsidP="00200285">
      <w:pPr>
        <w:pStyle w:val="1d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</w:t>
      </w:r>
      <w:r w:rsidR="006D7CBD">
        <w:rPr>
          <w:sz w:val="28"/>
          <w:szCs w:val="28"/>
        </w:rPr>
        <w:t>отмены документации по планировке территории или ее отдельных частей</w:t>
      </w:r>
      <w:r w:rsidR="00200285">
        <w:rPr>
          <w:sz w:val="28"/>
          <w:szCs w:val="28"/>
        </w:rPr>
        <w:t xml:space="preserve">, </w:t>
      </w:r>
      <w:r w:rsidR="00200285" w:rsidRPr="00200285">
        <w:rPr>
          <w:sz w:val="28"/>
          <w:szCs w:val="28"/>
        </w:rPr>
        <w:t>признани</w:t>
      </w:r>
      <w:r w:rsidR="00665776">
        <w:rPr>
          <w:sz w:val="28"/>
          <w:szCs w:val="28"/>
        </w:rPr>
        <w:t>я</w:t>
      </w:r>
      <w:r w:rsidR="00200285" w:rsidRPr="00200285">
        <w:rPr>
          <w:sz w:val="28"/>
          <w:szCs w:val="28"/>
        </w:rPr>
        <w:t xml:space="preserve"> отдельных частей документации по планировке территории не подлежащими применению</w:t>
      </w:r>
      <w:r w:rsidR="00200285">
        <w:rPr>
          <w:sz w:val="28"/>
          <w:szCs w:val="28"/>
        </w:rPr>
        <w:t xml:space="preserve"> </w:t>
      </w:r>
    </w:p>
    <w:p w14:paraId="2265CBBE" w14:textId="77777777" w:rsidR="00200285" w:rsidRDefault="00200285" w:rsidP="00200285">
      <w:pPr>
        <w:pStyle w:val="1d"/>
        <w:spacing w:after="0"/>
        <w:ind w:left="0" w:firstLine="709"/>
        <w:jc w:val="center"/>
        <w:rPr>
          <w:sz w:val="28"/>
          <w:szCs w:val="28"/>
        </w:rPr>
      </w:pPr>
    </w:p>
    <w:p w14:paraId="11F071C2" w14:textId="73C9B0A9" w:rsidR="008B2CB7" w:rsidRPr="00200285" w:rsidRDefault="00200285" w:rsidP="00200285">
      <w:pPr>
        <w:pStyle w:val="1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B2CB7" w:rsidRPr="00200285">
        <w:rPr>
          <w:sz w:val="28"/>
          <w:szCs w:val="28"/>
        </w:rPr>
        <w:t>. </w:t>
      </w:r>
      <w:r>
        <w:rPr>
          <w:sz w:val="28"/>
          <w:szCs w:val="28"/>
        </w:rPr>
        <w:t xml:space="preserve">Отмена документации по планировке территории или ее отдельных частей, </w:t>
      </w:r>
      <w:r w:rsidRPr="00200285">
        <w:rPr>
          <w:sz w:val="28"/>
          <w:szCs w:val="28"/>
        </w:rPr>
        <w:t>признание отдельных частей документации по планировке территории не подлежащими применению</w:t>
      </w:r>
      <w:r>
        <w:rPr>
          <w:sz w:val="28"/>
          <w:szCs w:val="28"/>
        </w:rPr>
        <w:t xml:space="preserve"> </w:t>
      </w:r>
      <w:r w:rsidR="008B2CB7" w:rsidRPr="00200285">
        <w:rPr>
          <w:sz w:val="28"/>
          <w:szCs w:val="28"/>
        </w:rPr>
        <w:t xml:space="preserve">осуществляются путем принятия </w:t>
      </w:r>
      <w:r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r w:rsidR="008B2CB7" w:rsidRPr="00200285">
        <w:rPr>
          <w:sz w:val="28"/>
          <w:szCs w:val="28"/>
        </w:rPr>
        <w:t xml:space="preserve"> в </w:t>
      </w:r>
      <w:r w:rsidR="00665776">
        <w:rPr>
          <w:sz w:val="28"/>
          <w:szCs w:val="28"/>
        </w:rPr>
        <w:t>срок, не превышающий</w:t>
      </w:r>
      <w:r w:rsidR="008B2CB7" w:rsidRPr="00200285">
        <w:rPr>
          <w:sz w:val="28"/>
          <w:szCs w:val="28"/>
        </w:rPr>
        <w:t xml:space="preserve"> 20 календарных дней со дня возникновения оснований для отмены, указанных в </w:t>
      </w:r>
      <w:r>
        <w:rPr>
          <w:sz w:val="28"/>
          <w:szCs w:val="28"/>
        </w:rPr>
        <w:t>пункт</w:t>
      </w:r>
      <w:r w:rsidR="003675DA">
        <w:rPr>
          <w:sz w:val="28"/>
          <w:szCs w:val="28"/>
        </w:rPr>
        <w:t>е</w:t>
      </w:r>
      <w:r>
        <w:rPr>
          <w:sz w:val="28"/>
          <w:szCs w:val="28"/>
        </w:rPr>
        <w:t xml:space="preserve"> 36</w:t>
      </w:r>
      <w:r w:rsidR="008B2CB7" w:rsidRPr="0020028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="008B2CB7" w:rsidRPr="00200285">
        <w:rPr>
          <w:sz w:val="28"/>
          <w:szCs w:val="28"/>
        </w:rPr>
        <w:t>.</w:t>
      </w:r>
    </w:p>
    <w:p w14:paraId="5048DA12" w14:textId="526F6E19" w:rsidR="008B2CB7" w:rsidRPr="00200285" w:rsidRDefault="003675DA" w:rsidP="002002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36</w:t>
      </w:r>
      <w:r w:rsidR="008B2CB7" w:rsidRPr="00200285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Основаниями для принятия р</w:t>
      </w:r>
      <w:r w:rsidR="008B2CB7" w:rsidRPr="00200285">
        <w:rPr>
          <w:sz w:val="28"/>
          <w:szCs w:val="28"/>
          <w:lang w:eastAsia="zh-CN"/>
        </w:rPr>
        <w:t xml:space="preserve">ешения об отмене документации по планировке территории или ее отдельных частей, признании отдельных частей документации по планировке территории не подлежащими применению </w:t>
      </w:r>
      <w:r>
        <w:rPr>
          <w:sz w:val="28"/>
          <w:szCs w:val="28"/>
          <w:lang w:eastAsia="zh-CN"/>
        </w:rPr>
        <w:t>являются</w:t>
      </w:r>
      <w:r w:rsidR="008B2CB7" w:rsidRPr="00200285">
        <w:rPr>
          <w:sz w:val="28"/>
          <w:szCs w:val="28"/>
          <w:lang w:eastAsia="zh-CN"/>
        </w:rPr>
        <w:t xml:space="preserve"> следующи</w:t>
      </w:r>
      <w:r>
        <w:rPr>
          <w:sz w:val="28"/>
          <w:szCs w:val="28"/>
          <w:lang w:eastAsia="zh-CN"/>
        </w:rPr>
        <w:t>е</w:t>
      </w:r>
      <w:r w:rsidR="008B2CB7" w:rsidRPr="00200285">
        <w:rPr>
          <w:sz w:val="28"/>
          <w:szCs w:val="28"/>
          <w:lang w:eastAsia="zh-CN"/>
        </w:rPr>
        <w:t xml:space="preserve"> случа</w:t>
      </w:r>
      <w:r>
        <w:rPr>
          <w:sz w:val="28"/>
          <w:szCs w:val="28"/>
          <w:lang w:eastAsia="zh-CN"/>
        </w:rPr>
        <w:t>и</w:t>
      </w:r>
      <w:r w:rsidR="008B2CB7" w:rsidRPr="00200285">
        <w:rPr>
          <w:sz w:val="28"/>
          <w:szCs w:val="28"/>
          <w:lang w:eastAsia="zh-CN"/>
        </w:rPr>
        <w:t>:</w:t>
      </w:r>
    </w:p>
    <w:p w14:paraId="6531F96A" w14:textId="16C3F8A5" w:rsidR="005104E4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285">
        <w:rPr>
          <w:sz w:val="28"/>
          <w:szCs w:val="28"/>
          <w:lang w:eastAsia="zh-CN"/>
        </w:rPr>
        <w:t xml:space="preserve">обращение </w:t>
      </w:r>
      <w:r w:rsidR="003675DA">
        <w:rPr>
          <w:sz w:val="28"/>
          <w:szCs w:val="28"/>
        </w:rPr>
        <w:t>физическ</w:t>
      </w:r>
      <w:r w:rsidR="005104E4">
        <w:rPr>
          <w:sz w:val="28"/>
          <w:szCs w:val="28"/>
        </w:rPr>
        <w:t>ого</w:t>
      </w:r>
      <w:r w:rsidR="003675DA">
        <w:rPr>
          <w:sz w:val="28"/>
          <w:szCs w:val="28"/>
        </w:rPr>
        <w:t xml:space="preserve"> или юридическ</w:t>
      </w:r>
      <w:r w:rsidR="005104E4">
        <w:rPr>
          <w:sz w:val="28"/>
          <w:szCs w:val="28"/>
        </w:rPr>
        <w:t>ого</w:t>
      </w:r>
      <w:r w:rsidR="003675DA">
        <w:rPr>
          <w:sz w:val="28"/>
          <w:szCs w:val="28"/>
        </w:rPr>
        <w:t xml:space="preserve"> лиц</w:t>
      </w:r>
      <w:r w:rsidR="005104E4">
        <w:rPr>
          <w:sz w:val="28"/>
          <w:szCs w:val="28"/>
        </w:rPr>
        <w:t>а, по инициативе которого было принято решение о подготовке</w:t>
      </w:r>
      <w:r w:rsidR="004A5EAE">
        <w:rPr>
          <w:sz w:val="28"/>
          <w:szCs w:val="28"/>
        </w:rPr>
        <w:t xml:space="preserve"> и (или)</w:t>
      </w:r>
      <w:r w:rsidR="005104E4">
        <w:rPr>
          <w:sz w:val="28"/>
          <w:szCs w:val="28"/>
        </w:rPr>
        <w:t xml:space="preserve"> </w:t>
      </w:r>
      <w:r w:rsidR="004A5EAE">
        <w:rPr>
          <w:sz w:val="28"/>
          <w:szCs w:val="28"/>
        </w:rPr>
        <w:t xml:space="preserve">утверждении </w:t>
      </w:r>
      <w:r w:rsidR="005104E4">
        <w:rPr>
          <w:sz w:val="28"/>
          <w:szCs w:val="28"/>
        </w:rPr>
        <w:t>документации по планировке территории</w:t>
      </w:r>
      <w:r w:rsidR="00E03F1F">
        <w:rPr>
          <w:sz w:val="28"/>
          <w:szCs w:val="28"/>
        </w:rPr>
        <w:t xml:space="preserve"> (с указанием причины или обоснования)</w:t>
      </w:r>
      <w:r w:rsidR="005104E4">
        <w:rPr>
          <w:sz w:val="28"/>
          <w:szCs w:val="28"/>
        </w:rPr>
        <w:t xml:space="preserve">; </w:t>
      </w:r>
    </w:p>
    <w:p w14:paraId="0566F72D" w14:textId="184D4BA2" w:rsidR="005104E4" w:rsidRDefault="005104E4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285">
        <w:rPr>
          <w:sz w:val="28"/>
          <w:szCs w:val="28"/>
          <w:lang w:eastAsia="zh-CN"/>
        </w:rPr>
        <w:t xml:space="preserve">обращение </w:t>
      </w:r>
      <w:r>
        <w:rPr>
          <w:sz w:val="28"/>
          <w:szCs w:val="28"/>
        </w:rPr>
        <w:t xml:space="preserve">физического или юридического лица, </w:t>
      </w:r>
      <w:r w:rsidRPr="009123A7">
        <w:rPr>
          <w:sz w:val="28"/>
          <w:szCs w:val="28"/>
        </w:rPr>
        <w:t>за счет средств которого была разработана документация по планировке территории</w:t>
      </w:r>
      <w:r w:rsidR="00E03F1F">
        <w:rPr>
          <w:sz w:val="28"/>
          <w:szCs w:val="28"/>
        </w:rPr>
        <w:t xml:space="preserve"> (с указанием причины или обоснования)</w:t>
      </w:r>
      <w:r>
        <w:rPr>
          <w:sz w:val="28"/>
          <w:szCs w:val="28"/>
        </w:rPr>
        <w:t xml:space="preserve">; </w:t>
      </w:r>
    </w:p>
    <w:p w14:paraId="36ED9E11" w14:textId="39A02BD6" w:rsidR="008B2CB7" w:rsidRPr="00200285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00285">
        <w:rPr>
          <w:sz w:val="28"/>
          <w:szCs w:val="28"/>
          <w:lang w:eastAsia="zh-CN"/>
        </w:rPr>
        <w:t>вступление в законную силу судебного акта, отменяющего документацию по планировке территории или ее отдельных частей;</w:t>
      </w:r>
    </w:p>
    <w:p w14:paraId="54D5BDA1" w14:textId="7E1214C1" w:rsidR="008B2CB7" w:rsidRPr="00200285" w:rsidRDefault="008B2CB7" w:rsidP="005104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00285">
        <w:rPr>
          <w:sz w:val="28"/>
          <w:szCs w:val="28"/>
          <w:lang w:eastAsia="zh-CN"/>
        </w:rPr>
        <w:t>выявление фактов указания в документации по планировке территории или отдельных ее частях недостоверных сведений.</w:t>
      </w:r>
      <w:r w:rsidR="00665776">
        <w:rPr>
          <w:sz w:val="28"/>
          <w:szCs w:val="28"/>
          <w:lang w:eastAsia="zh-CN"/>
        </w:rPr>
        <w:t>».</w:t>
      </w:r>
    </w:p>
    <w:p w14:paraId="45BC8AA3" w14:textId="77777777" w:rsidR="00580204" w:rsidRDefault="00580204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</w:p>
    <w:p w14:paraId="0383D796" w14:textId="77777777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25913" w14:textId="77777777" w:rsidR="00D867F2" w:rsidRDefault="00D867F2" w:rsidP="006B69A6">
      <w:pPr>
        <w:jc w:val="both"/>
        <w:rPr>
          <w:sz w:val="28"/>
          <w:szCs w:val="28"/>
        </w:rPr>
      </w:pPr>
    </w:p>
    <w:p w14:paraId="335027F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519DE29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C6CA3E8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8F1A28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DA83" w14:textId="77777777" w:rsidR="00411830" w:rsidRDefault="00411830">
      <w:r>
        <w:separator/>
      </w:r>
    </w:p>
  </w:endnote>
  <w:endnote w:type="continuationSeparator" w:id="0">
    <w:p w14:paraId="659A28C2" w14:textId="77777777" w:rsidR="00411830" w:rsidRDefault="004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44C8" w14:textId="77777777" w:rsidR="00411830" w:rsidRDefault="00411830">
      <w:r>
        <w:separator/>
      </w:r>
    </w:p>
  </w:footnote>
  <w:footnote w:type="continuationSeparator" w:id="0">
    <w:p w14:paraId="1B154253" w14:textId="77777777" w:rsidR="00411830" w:rsidRDefault="0041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9383E"/>
    <w:rsid w:val="00194628"/>
    <w:rsid w:val="00196F43"/>
    <w:rsid w:val="001A0C6E"/>
    <w:rsid w:val="001A64CF"/>
    <w:rsid w:val="001C60D4"/>
    <w:rsid w:val="001D5FAA"/>
    <w:rsid w:val="001E2607"/>
    <w:rsid w:val="001F3BF9"/>
    <w:rsid w:val="001F4C99"/>
    <w:rsid w:val="00200285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683D"/>
    <w:rsid w:val="002A6F9F"/>
    <w:rsid w:val="002B272C"/>
    <w:rsid w:val="002B40AD"/>
    <w:rsid w:val="002C71C2"/>
    <w:rsid w:val="002E1BAF"/>
    <w:rsid w:val="002E6C5A"/>
    <w:rsid w:val="002F0FF4"/>
    <w:rsid w:val="002F1DCB"/>
    <w:rsid w:val="002F468C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1830"/>
    <w:rsid w:val="0041761D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E69B7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279B7"/>
    <w:rsid w:val="00927B68"/>
    <w:rsid w:val="00944487"/>
    <w:rsid w:val="00947D23"/>
    <w:rsid w:val="00961732"/>
    <w:rsid w:val="00966211"/>
    <w:rsid w:val="00980282"/>
    <w:rsid w:val="00985357"/>
    <w:rsid w:val="00990BA5"/>
    <w:rsid w:val="00990EF3"/>
    <w:rsid w:val="009A2E12"/>
    <w:rsid w:val="009B0EA3"/>
    <w:rsid w:val="009B3130"/>
    <w:rsid w:val="009B48C0"/>
    <w:rsid w:val="009B5C5E"/>
    <w:rsid w:val="009C6C59"/>
    <w:rsid w:val="009D0EBD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C1284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42E17"/>
    <w:rsid w:val="00B50AAF"/>
    <w:rsid w:val="00B57DF2"/>
    <w:rsid w:val="00B65979"/>
    <w:rsid w:val="00B83AED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664D1"/>
    <w:rsid w:val="00C96315"/>
    <w:rsid w:val="00C96671"/>
    <w:rsid w:val="00C967BF"/>
    <w:rsid w:val="00C973CF"/>
    <w:rsid w:val="00CA3135"/>
    <w:rsid w:val="00CB69AB"/>
    <w:rsid w:val="00CE4475"/>
    <w:rsid w:val="00CF315A"/>
    <w:rsid w:val="00D004A9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A2379"/>
    <w:rsid w:val="00EA5A31"/>
    <w:rsid w:val="00EB173D"/>
    <w:rsid w:val="00EC6E98"/>
    <w:rsid w:val="00EF5BEB"/>
    <w:rsid w:val="00F016E5"/>
    <w:rsid w:val="00F032F3"/>
    <w:rsid w:val="00F0729C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5B58"/>
    <w:rsid w:val="00F72C40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305</cp:revision>
  <cp:lastPrinted>2020-09-09T09:20:00Z</cp:lastPrinted>
  <dcterms:created xsi:type="dcterms:W3CDTF">2019-09-04T09:51:00Z</dcterms:created>
  <dcterms:modified xsi:type="dcterms:W3CDTF">2020-09-09T09:21:00Z</dcterms:modified>
</cp:coreProperties>
</file>