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058AD" w:rsidRDefault="00B6213A" w:rsidP="00D058AD">
      <w:pPr>
        <w:spacing w:line="240" w:lineRule="exact"/>
        <w:jc w:val="center"/>
        <w:rPr>
          <w:sz w:val="28"/>
          <w:szCs w:val="28"/>
        </w:rPr>
      </w:pPr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E02C60" w:rsidP="00B6213A">
      <w:pPr>
        <w:tabs>
          <w:tab w:val="left" w:pos="1701"/>
        </w:tabs>
        <w:rPr>
          <w:b/>
          <w:sz w:val="28"/>
          <w:szCs w:val="28"/>
        </w:rPr>
      </w:pPr>
      <w:r w:rsidRPr="00E02C6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8.25pt;width:51.2pt;height:99.5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7F6825" w:rsidRDefault="007F6825" w:rsidP="00B6213A">
      <w:pPr>
        <w:tabs>
          <w:tab w:val="left" w:pos="1701"/>
          <w:tab w:val="left" w:pos="7088"/>
        </w:tabs>
        <w:rPr>
          <w:sz w:val="28"/>
          <w:szCs w:val="28"/>
        </w:rPr>
      </w:pP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B6213A" w:rsidRPr="007B28A2" w:rsidRDefault="00B6213A" w:rsidP="00FA0BC0">
      <w:pPr>
        <w:ind w:firstLine="539"/>
        <w:contextualSpacing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принимая решение об участии </w:t>
      </w:r>
      <w:r w:rsidRPr="00D058AD">
        <w:rPr>
          <w:sz w:val="28"/>
          <w:szCs w:val="28"/>
        </w:rPr>
        <w:t xml:space="preserve">в </w:t>
      </w:r>
      <w:r w:rsidR="00D058AD" w:rsidRPr="00D058AD">
        <w:rPr>
          <w:sz w:val="28"/>
          <w:szCs w:val="28"/>
        </w:rPr>
        <w:t>аукционе в электронной форме по продаже муниципального имущества, находящегося в муниципальной собственности города-курорта Железноводска Ставропольского края,</w:t>
      </w:r>
      <w:r w:rsidR="00FA0BC0">
        <w:rPr>
          <w:sz w:val="28"/>
          <w:szCs w:val="28"/>
        </w:rPr>
        <w:br/>
      </w:r>
      <w:r>
        <w:rPr>
          <w:sz w:val="28"/>
          <w:szCs w:val="28"/>
        </w:rPr>
        <w:t>лот № ________,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расположенного по адресу:</w:t>
      </w:r>
      <w:r w:rsidRPr="007B28A2">
        <w:rPr>
          <w:i/>
          <w:sz w:val="28"/>
          <w:szCs w:val="28"/>
        </w:rPr>
        <w:t xml:space="preserve"> </w:t>
      </w:r>
      <w:r w:rsidR="00D058AD" w:rsidRPr="00D058AD">
        <w:rPr>
          <w:sz w:val="28"/>
          <w:szCs w:val="28"/>
        </w:rPr>
        <w:t>Ставропольс</w:t>
      </w:r>
      <w:r w:rsidR="00D058AD">
        <w:rPr>
          <w:sz w:val="28"/>
          <w:szCs w:val="28"/>
        </w:rPr>
        <w:t>кий край, г. Железноводск, _______</w:t>
      </w:r>
      <w:r>
        <w:rPr>
          <w:sz w:val="28"/>
          <w:szCs w:val="28"/>
        </w:rPr>
        <w:t>_</w:t>
      </w:r>
    </w:p>
    <w:p w:rsidR="00D058AD" w:rsidRPr="00C16B5D" w:rsidRDefault="00D058AD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 .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>дью _________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7F6825" w:rsidRPr="00D058AD" w:rsidRDefault="007F6825" w:rsidP="007F6825">
      <w:pPr>
        <w:jc w:val="both"/>
        <w:rPr>
          <w:b/>
          <w:sz w:val="28"/>
          <w:szCs w:val="28"/>
        </w:rPr>
      </w:pPr>
      <w:r w:rsidRPr="00D058AD">
        <w:rPr>
          <w:color w:val="000000"/>
          <w:sz w:val="28"/>
          <w:szCs w:val="28"/>
        </w:rPr>
        <w:t xml:space="preserve">1. Соблюдать условия аукциона, содержащиеся в информационном извещении, опубликованном в газете «Железноводские ведомости» от «___» _________ 20__ г. № ___ (____), размещенном на официальном сайте торгов </w:t>
      </w:r>
      <w:hyperlink r:id="rId6" w:history="1">
        <w:r w:rsidRPr="009834C9">
          <w:rPr>
            <w:rStyle w:val="a3"/>
            <w:color w:val="000000"/>
            <w:sz w:val="28"/>
            <w:szCs w:val="28"/>
            <w:lang w:val="en-US"/>
          </w:rPr>
          <w:t>www</w:t>
        </w:r>
        <w:r w:rsidRPr="009834C9">
          <w:rPr>
            <w:rStyle w:val="a3"/>
            <w:color w:val="000000"/>
            <w:sz w:val="28"/>
            <w:szCs w:val="28"/>
          </w:rPr>
          <w:t>.</w:t>
        </w:r>
        <w:r w:rsidRPr="009834C9">
          <w:rPr>
            <w:rStyle w:val="a3"/>
            <w:color w:val="000000"/>
            <w:sz w:val="28"/>
            <w:szCs w:val="28"/>
            <w:lang w:val="en-US"/>
          </w:rPr>
          <w:t>torgi</w:t>
        </w:r>
        <w:r w:rsidRPr="009834C9">
          <w:rPr>
            <w:rStyle w:val="a3"/>
            <w:color w:val="000000"/>
            <w:sz w:val="28"/>
            <w:szCs w:val="28"/>
          </w:rPr>
          <w:t>.</w:t>
        </w:r>
        <w:r w:rsidRPr="009834C9">
          <w:rPr>
            <w:rStyle w:val="a3"/>
            <w:color w:val="000000"/>
            <w:sz w:val="28"/>
            <w:szCs w:val="28"/>
            <w:lang w:val="en-US"/>
          </w:rPr>
          <w:t>gov</w:t>
        </w:r>
        <w:r w:rsidRPr="009834C9">
          <w:rPr>
            <w:rStyle w:val="a3"/>
            <w:color w:val="000000"/>
            <w:sz w:val="28"/>
            <w:szCs w:val="28"/>
          </w:rPr>
          <w:t>.</w:t>
        </w:r>
        <w:r w:rsidRPr="009834C9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D058AD">
        <w:rPr>
          <w:color w:val="000000"/>
          <w:sz w:val="28"/>
          <w:szCs w:val="28"/>
        </w:rPr>
        <w:t xml:space="preserve"> (номер извещения ___________),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7" w:history="1">
        <w:r w:rsidRPr="00D058AD">
          <w:rPr>
            <w:rStyle w:val="a3"/>
            <w:color w:val="000000"/>
            <w:sz w:val="28"/>
            <w:szCs w:val="28"/>
          </w:rPr>
          <w:t>www.adm-zheleznovodsk.ru</w:t>
        </w:r>
      </w:hyperlink>
      <w:r w:rsidRPr="00D058AD">
        <w:rPr>
          <w:color w:val="000000"/>
          <w:sz w:val="28"/>
          <w:szCs w:val="28"/>
        </w:rPr>
        <w:t xml:space="preserve">, и на </w:t>
      </w:r>
      <w:r w:rsidR="00CD5F9B" w:rsidRPr="00CD5F9B">
        <w:rPr>
          <w:sz w:val="28"/>
        </w:rPr>
        <w:t xml:space="preserve">электронной площадке </w:t>
      </w:r>
      <w:r w:rsidR="00CD5F9B" w:rsidRPr="009834C9">
        <w:rPr>
          <w:color w:val="000000"/>
          <w:sz w:val="28"/>
        </w:rPr>
        <w:t>Федеральная электронная площадка «НЭП – Фабрикант»</w:t>
      </w:r>
      <w:r w:rsidR="00CD5F9B" w:rsidRPr="009834C9">
        <w:rPr>
          <w:sz w:val="28"/>
        </w:rPr>
        <w:t xml:space="preserve">, адрес в сети Интернет – </w:t>
      </w:r>
      <w:hyperlink r:id="rId8" w:history="1">
        <w:r w:rsidR="00CD5F9B" w:rsidRPr="009834C9">
          <w:rPr>
            <w:rStyle w:val="a3"/>
            <w:sz w:val="28"/>
            <w:lang w:val="en-US"/>
          </w:rPr>
          <w:t>https</w:t>
        </w:r>
        <w:r w:rsidR="00CD5F9B" w:rsidRPr="009834C9">
          <w:rPr>
            <w:rStyle w:val="a3"/>
            <w:sz w:val="28"/>
          </w:rPr>
          <w:t>://</w:t>
        </w:r>
        <w:r w:rsidR="00CD5F9B" w:rsidRPr="009834C9">
          <w:rPr>
            <w:rStyle w:val="a3"/>
            <w:sz w:val="28"/>
            <w:lang w:val="en-US"/>
          </w:rPr>
          <w:t>www</w:t>
        </w:r>
        <w:r w:rsidR="00CD5F9B" w:rsidRPr="009834C9">
          <w:rPr>
            <w:rStyle w:val="a3"/>
            <w:sz w:val="28"/>
          </w:rPr>
          <w:t>.</w:t>
        </w:r>
        <w:proofErr w:type="spellStart"/>
        <w:r w:rsidR="00CD5F9B" w:rsidRPr="009834C9">
          <w:rPr>
            <w:rStyle w:val="a3"/>
            <w:sz w:val="28"/>
            <w:lang w:val="en-US"/>
          </w:rPr>
          <w:t>fabrikant</w:t>
        </w:r>
        <w:proofErr w:type="spellEnd"/>
        <w:r w:rsidR="00CD5F9B" w:rsidRPr="009834C9">
          <w:rPr>
            <w:rStyle w:val="a3"/>
            <w:sz w:val="28"/>
          </w:rPr>
          <w:t>.</w:t>
        </w:r>
        <w:proofErr w:type="spellStart"/>
        <w:r w:rsidR="00CD5F9B" w:rsidRPr="009834C9">
          <w:rPr>
            <w:rStyle w:val="a3"/>
            <w:sz w:val="28"/>
            <w:lang w:val="en-US"/>
          </w:rPr>
          <w:t>ru</w:t>
        </w:r>
        <w:proofErr w:type="spellEnd"/>
      </w:hyperlink>
      <w:r w:rsidRPr="009834C9">
        <w:rPr>
          <w:color w:val="000000"/>
          <w:sz w:val="28"/>
          <w:szCs w:val="28"/>
        </w:rPr>
        <w:t>,</w:t>
      </w:r>
      <w:r w:rsidRPr="00D058AD">
        <w:rPr>
          <w:color w:val="000000"/>
          <w:sz w:val="28"/>
          <w:szCs w:val="28"/>
        </w:rPr>
        <w:t xml:space="preserve"> а также порядок проведения </w:t>
      </w:r>
      <w:r>
        <w:rPr>
          <w:color w:val="000000"/>
          <w:sz w:val="28"/>
          <w:szCs w:val="28"/>
        </w:rPr>
        <w:t>аукциона</w:t>
      </w:r>
      <w:r w:rsidRPr="00D058AD">
        <w:rPr>
          <w:color w:val="000000"/>
          <w:sz w:val="28"/>
          <w:szCs w:val="28"/>
        </w:rPr>
        <w:t xml:space="preserve"> в соответствии с </w:t>
      </w:r>
      <w:r w:rsidRPr="00A37E24">
        <w:rPr>
          <w:color w:val="000000"/>
          <w:sz w:val="28"/>
          <w:szCs w:val="28"/>
        </w:rPr>
        <w:t>ф</w:t>
      </w:r>
      <w:r w:rsidRPr="00D058AD">
        <w:rPr>
          <w:color w:val="000000"/>
          <w:sz w:val="28"/>
          <w:szCs w:val="28"/>
        </w:rPr>
        <w:t xml:space="preserve">едеральным законом от 21 декабря 2001 г. № 178-ФЗ </w:t>
      </w:r>
      <w:r w:rsidRPr="00620066">
        <w:rPr>
          <w:color w:val="000000"/>
          <w:sz w:val="28"/>
          <w:szCs w:val="28"/>
        </w:rPr>
        <w:t xml:space="preserve">«О приватизации государственного и муниципального имущества», </w:t>
      </w:r>
      <w:r w:rsidRPr="00D058AD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</w:t>
      </w:r>
      <w:r w:rsidRPr="00D058AD">
        <w:rPr>
          <w:color w:val="000000"/>
          <w:sz w:val="28"/>
          <w:szCs w:val="28"/>
        </w:rPr>
        <w:t xml:space="preserve">утв. </w:t>
      </w:r>
      <w:hyperlink w:anchor="sub_0" w:history="1">
        <w:r w:rsidRPr="00D058AD">
          <w:rPr>
            <w:color w:val="000000"/>
            <w:sz w:val="28"/>
            <w:szCs w:val="28"/>
          </w:rPr>
          <w:t>постановлением</w:t>
        </w:r>
      </w:hyperlink>
      <w:r w:rsidRPr="00D058AD">
        <w:rPr>
          <w:color w:val="000000"/>
          <w:sz w:val="28"/>
          <w:szCs w:val="28"/>
        </w:rPr>
        <w:t xml:space="preserve"> Правительства РФ от 27 августа 2012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</w:t>
      </w:r>
      <w:r w:rsidRPr="00D058AD">
        <w:rPr>
          <w:color w:val="000000"/>
          <w:sz w:val="28"/>
          <w:szCs w:val="28"/>
        </w:rPr>
        <w:t>860</w:t>
      </w:r>
      <w:r>
        <w:rPr>
          <w:sz w:val="28"/>
          <w:szCs w:val="28"/>
        </w:rPr>
        <w:t>.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>2. В случае признания победителем аукциона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>вор купли-продажи с у</w:t>
      </w:r>
      <w:r w:rsidRPr="007B28A2">
        <w:rPr>
          <w:sz w:val="28"/>
          <w:szCs w:val="28"/>
        </w:rPr>
        <w:t>правлением имущественных отношений администрации города-</w:t>
      </w:r>
      <w:r w:rsidRPr="007B28A2">
        <w:rPr>
          <w:sz w:val="28"/>
          <w:szCs w:val="28"/>
        </w:rPr>
        <w:lastRenderedPageBreak/>
        <w:t>курорта Железноводска в течение 5 (пяти) рабочих дней, с даты подведения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указанных выше обязательств.</w:t>
      </w: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юридических лиц</w:t>
      </w:r>
      <w:r w:rsidRPr="00F1280A">
        <w:rPr>
          <w:sz w:val="28"/>
          <w:szCs w:val="28"/>
        </w:rPr>
        <w:t>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r w:rsidRPr="001B70CE">
        <w:t xml:space="preserve">(наименование, номер, дата регистрации, </w:t>
      </w:r>
    </w:p>
    <w:p w:rsidR="00B6213A" w:rsidRPr="001B70CE" w:rsidRDefault="00B6213A" w:rsidP="00B6213A">
      <w:pPr>
        <w:jc w:val="center"/>
      </w:pPr>
      <w:r w:rsidRPr="001B70CE">
        <w:t>орган, осуществивший регистрацию,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94560A" w:rsidRDefault="0094560A" w:rsidP="00B6213A">
      <w:pPr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 xml:space="preserve">в банке ___________________________________________________________ </w:t>
      </w:r>
      <w:proofErr w:type="spellStart"/>
      <w:r w:rsidRPr="005A7CA5">
        <w:rPr>
          <w:sz w:val="28"/>
          <w:szCs w:val="28"/>
        </w:rPr>
        <w:t>кор.счет</w:t>
      </w:r>
      <w:proofErr w:type="spellEnd"/>
      <w:r w:rsidR="0094560A">
        <w:rPr>
          <w:sz w:val="28"/>
          <w:szCs w:val="28"/>
        </w:rPr>
        <w:t xml:space="preserve"> </w:t>
      </w:r>
      <w:r w:rsidRPr="007B28A2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94560A" w:rsidRDefault="0094560A" w:rsidP="00B6213A">
      <w:pPr>
        <w:jc w:val="both"/>
        <w:rPr>
          <w:bCs/>
          <w:iCs/>
          <w:sz w:val="28"/>
          <w:szCs w:val="28"/>
        </w:rPr>
      </w:pPr>
    </w:p>
    <w:p w:rsidR="00B6213A" w:rsidRPr="007B28A2" w:rsidRDefault="00B6213A" w:rsidP="00B6213A">
      <w:pPr>
        <w:rPr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физических лиц</w:t>
      </w:r>
      <w:r w:rsidRPr="00C02B1B">
        <w:rPr>
          <w:sz w:val="28"/>
          <w:szCs w:val="28"/>
        </w:rPr>
        <w:t>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94560A" w:rsidRDefault="0094560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 ___</w:t>
      </w:r>
      <w:r>
        <w:rPr>
          <w:iCs/>
          <w:sz w:val="28"/>
          <w:szCs w:val="28"/>
        </w:rPr>
        <w:t>__________</w:t>
      </w:r>
      <w:r w:rsidR="0094560A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</w:t>
      </w:r>
      <w:r w:rsidR="0094560A"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банк</w:t>
      </w:r>
      <w:r>
        <w:rPr>
          <w:iCs/>
          <w:sz w:val="28"/>
          <w:szCs w:val="28"/>
        </w:rPr>
        <w:t>е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____________________, </w:t>
      </w:r>
      <w:proofErr w:type="spellStart"/>
      <w:r w:rsidRPr="00C02B1B">
        <w:rPr>
          <w:sz w:val="28"/>
          <w:szCs w:val="28"/>
        </w:rPr>
        <w:t>кор.счет</w:t>
      </w:r>
      <w:proofErr w:type="spellEnd"/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</w:t>
      </w:r>
      <w:r w:rsidR="0094560A">
        <w:rPr>
          <w:sz w:val="28"/>
          <w:szCs w:val="28"/>
        </w:rPr>
        <w:t>____________</w:t>
      </w:r>
      <w:r w:rsidRPr="00C02B1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sectPr w:rsidR="00B6213A" w:rsidRPr="001B70CE" w:rsidSect="007F682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F3" w:rsidRDefault="008161F3" w:rsidP="007F6825">
      <w:r>
        <w:separator/>
      </w:r>
    </w:p>
  </w:endnote>
  <w:endnote w:type="continuationSeparator" w:id="0">
    <w:p w:rsidR="008161F3" w:rsidRDefault="008161F3" w:rsidP="007F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F3" w:rsidRDefault="008161F3" w:rsidP="007F6825">
      <w:r>
        <w:separator/>
      </w:r>
    </w:p>
  </w:footnote>
  <w:footnote w:type="continuationSeparator" w:id="0">
    <w:p w:rsidR="008161F3" w:rsidRDefault="008161F3" w:rsidP="007F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75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F6825" w:rsidRPr="007F6825" w:rsidRDefault="00E02C60">
        <w:pPr>
          <w:pStyle w:val="a5"/>
          <w:jc w:val="center"/>
          <w:rPr>
            <w:sz w:val="28"/>
          </w:rPr>
        </w:pPr>
        <w:r w:rsidRPr="007F6825">
          <w:rPr>
            <w:sz w:val="28"/>
          </w:rPr>
          <w:fldChar w:fldCharType="begin"/>
        </w:r>
        <w:r w:rsidR="007F6825" w:rsidRPr="007F6825">
          <w:rPr>
            <w:sz w:val="28"/>
          </w:rPr>
          <w:instrText xml:space="preserve"> PAGE   \* MERGEFORMAT </w:instrText>
        </w:r>
        <w:r w:rsidRPr="007F6825">
          <w:rPr>
            <w:sz w:val="28"/>
          </w:rPr>
          <w:fldChar w:fldCharType="separate"/>
        </w:r>
        <w:r w:rsidR="009834C9">
          <w:rPr>
            <w:noProof/>
            <w:sz w:val="28"/>
          </w:rPr>
          <w:t>2</w:t>
        </w:r>
        <w:r w:rsidRPr="007F6825">
          <w:rPr>
            <w:sz w:val="28"/>
          </w:rPr>
          <w:fldChar w:fldCharType="end"/>
        </w:r>
      </w:p>
    </w:sdtContent>
  </w:sdt>
  <w:p w:rsidR="007F6825" w:rsidRDefault="007F68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3A"/>
    <w:rsid w:val="00034AC5"/>
    <w:rsid w:val="000752D9"/>
    <w:rsid w:val="0010245E"/>
    <w:rsid w:val="003F5463"/>
    <w:rsid w:val="0048575A"/>
    <w:rsid w:val="004A0531"/>
    <w:rsid w:val="005514E6"/>
    <w:rsid w:val="007F6825"/>
    <w:rsid w:val="008161F3"/>
    <w:rsid w:val="008341D0"/>
    <w:rsid w:val="00847F38"/>
    <w:rsid w:val="0094560A"/>
    <w:rsid w:val="009834C9"/>
    <w:rsid w:val="009E080A"/>
    <w:rsid w:val="00B6213A"/>
    <w:rsid w:val="00CA327D"/>
    <w:rsid w:val="00CD5F9B"/>
    <w:rsid w:val="00D058AD"/>
    <w:rsid w:val="00E02C60"/>
    <w:rsid w:val="00E82084"/>
    <w:rsid w:val="00E92C1C"/>
    <w:rsid w:val="00E94B38"/>
    <w:rsid w:val="00F023C8"/>
    <w:rsid w:val="00FA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5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058AD"/>
    <w:rPr>
      <w:color w:val="106BBE"/>
    </w:rPr>
  </w:style>
  <w:style w:type="paragraph" w:styleId="a5">
    <w:name w:val="header"/>
    <w:basedOn w:val="a"/>
    <w:link w:val="a6"/>
    <w:uiPriority w:val="99"/>
    <w:unhideWhenUsed/>
    <w:rsid w:val="007F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zheleznovod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10</cp:revision>
  <dcterms:created xsi:type="dcterms:W3CDTF">2018-11-06T15:02:00Z</dcterms:created>
  <dcterms:modified xsi:type="dcterms:W3CDTF">2022-08-05T12:26:00Z</dcterms:modified>
</cp:coreProperties>
</file>