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5A" w:rsidRPr="009B11A3" w:rsidRDefault="009B11A3" w:rsidP="009B11A3">
      <w:pPr>
        <w:suppressAutoHyphens/>
        <w:ind w:firstLine="0"/>
        <w:jc w:val="center"/>
        <w:rPr>
          <w:b/>
        </w:rPr>
      </w:pPr>
      <w:bookmarkStart w:id="0" w:name="_GoBack"/>
      <w:bookmarkEnd w:id="0"/>
      <w:r w:rsidRPr="009B11A3">
        <w:rPr>
          <w:b/>
        </w:rPr>
        <w:t>ИНФОРМАЦИЯ</w:t>
      </w:r>
    </w:p>
    <w:p w:rsidR="00E3625A" w:rsidRPr="009B11A3" w:rsidRDefault="00E3625A" w:rsidP="009B11A3">
      <w:pPr>
        <w:spacing w:line="240" w:lineRule="exact"/>
        <w:jc w:val="center"/>
        <w:rPr>
          <w:b/>
        </w:rPr>
      </w:pPr>
      <w:r w:rsidRPr="009B11A3">
        <w:rPr>
          <w:b/>
        </w:rPr>
        <w:t>по результатам контрольного мероприятия</w:t>
      </w:r>
    </w:p>
    <w:p w:rsidR="00E3625A" w:rsidRDefault="00E3625A" w:rsidP="009B11A3">
      <w:pPr>
        <w:spacing w:line="240" w:lineRule="exact"/>
        <w:jc w:val="center"/>
        <w:rPr>
          <w:b/>
        </w:rPr>
      </w:pPr>
      <w:r w:rsidRPr="009B11A3">
        <w:rPr>
          <w:b/>
        </w:rPr>
        <w:t xml:space="preserve">«Проверка </w:t>
      </w:r>
      <w:r w:rsidR="00D82452" w:rsidRPr="009B11A3">
        <w:rPr>
          <w:b/>
        </w:rPr>
        <w:t>полноты и своевременности поступления в бюджет города-курорта</w:t>
      </w:r>
      <w:r w:rsidRPr="009B11A3">
        <w:rPr>
          <w:b/>
        </w:rPr>
        <w:t xml:space="preserve"> Же</w:t>
      </w:r>
      <w:r w:rsidR="00D82452" w:rsidRPr="009B11A3">
        <w:rPr>
          <w:b/>
        </w:rPr>
        <w:t>лезноводска доходов от использования земельных участков находящихся в муниципальной собственности, а также земельных участков собственность на которые не разграничена, за 2013 год и теку</w:t>
      </w:r>
      <w:r w:rsidR="004F1585" w:rsidRPr="009B11A3">
        <w:rPr>
          <w:b/>
        </w:rPr>
        <w:t>щий период 2014 года»</w:t>
      </w:r>
    </w:p>
    <w:p w:rsidR="009B11A3" w:rsidRDefault="009B11A3" w:rsidP="009B11A3">
      <w:pPr>
        <w:spacing w:line="240" w:lineRule="exact"/>
        <w:jc w:val="center"/>
        <w:rPr>
          <w:b/>
        </w:rPr>
      </w:pPr>
    </w:p>
    <w:p w:rsidR="00E3625A" w:rsidRDefault="00E3625A" w:rsidP="00E3625A">
      <w:pPr>
        <w:ind w:left="4956" w:firstLine="708"/>
      </w:pPr>
      <w:r>
        <w:t xml:space="preserve">             </w:t>
      </w:r>
    </w:p>
    <w:p w:rsidR="00E3625A" w:rsidRPr="00A469EC" w:rsidRDefault="00E3625A" w:rsidP="00E3625A">
      <w:r>
        <w:rPr>
          <w:b/>
        </w:rPr>
        <w:t xml:space="preserve">Основание для проведения контрольного мероприятия: </w:t>
      </w:r>
      <w:r w:rsidRPr="00941191">
        <w:rPr>
          <w:rFonts w:eastAsia="Times New Roman"/>
          <w:lang w:eastAsia="ru-RU"/>
        </w:rPr>
        <w:t xml:space="preserve">пункт </w:t>
      </w:r>
      <w:r w:rsidR="00C67797">
        <w:rPr>
          <w:rFonts w:eastAsia="Times New Roman"/>
          <w:lang w:eastAsia="ru-RU"/>
        </w:rPr>
        <w:t>2</w:t>
      </w:r>
      <w:r w:rsidRPr="00941191">
        <w:rPr>
          <w:rFonts w:eastAsia="Times New Roman"/>
          <w:lang w:eastAsia="ru-RU"/>
        </w:rPr>
        <w:t>.</w:t>
      </w:r>
      <w:r w:rsidR="00C67797">
        <w:rPr>
          <w:rFonts w:eastAsia="Times New Roman"/>
          <w:lang w:eastAsia="ru-RU"/>
        </w:rPr>
        <w:t>6</w:t>
      </w:r>
      <w:r w:rsidRPr="00941191">
        <w:rPr>
          <w:rFonts w:eastAsia="Times New Roman"/>
          <w:lang w:eastAsia="ru-RU"/>
        </w:rPr>
        <w:t xml:space="preserve"> Плана работы Контрольно-счетной палаты города-курорта Железноводска Ставропольского края на 201</w:t>
      </w:r>
      <w:r w:rsidR="00C67797">
        <w:rPr>
          <w:rFonts w:eastAsia="Times New Roman"/>
          <w:lang w:eastAsia="ru-RU"/>
        </w:rPr>
        <w:t>4</w:t>
      </w:r>
      <w:r w:rsidRPr="00941191">
        <w:rPr>
          <w:rFonts w:eastAsia="Times New Roman"/>
          <w:lang w:eastAsia="ru-RU"/>
        </w:rPr>
        <w:t xml:space="preserve"> год, распоряжение Контрольно-счетной палаты города-курорта Железноводска Ставропольского края от </w:t>
      </w:r>
      <w:r w:rsidRPr="00C67797">
        <w:rPr>
          <w:rFonts w:eastAsia="Times New Roman"/>
          <w:lang w:eastAsia="ru-RU"/>
        </w:rPr>
        <w:t>1</w:t>
      </w:r>
      <w:r w:rsidR="00C67797">
        <w:rPr>
          <w:rFonts w:eastAsia="Times New Roman"/>
          <w:lang w:eastAsia="ru-RU"/>
        </w:rPr>
        <w:t>6</w:t>
      </w:r>
      <w:r w:rsidRPr="00C67797">
        <w:rPr>
          <w:rFonts w:eastAsia="Times New Roman"/>
          <w:lang w:eastAsia="ru-RU"/>
        </w:rPr>
        <w:t xml:space="preserve"> </w:t>
      </w:r>
      <w:r w:rsidR="00C67797">
        <w:rPr>
          <w:rFonts w:eastAsia="Times New Roman"/>
          <w:lang w:eastAsia="ru-RU"/>
        </w:rPr>
        <w:t>июня</w:t>
      </w:r>
      <w:r w:rsidRPr="00C67797">
        <w:rPr>
          <w:rFonts w:eastAsia="Times New Roman"/>
          <w:lang w:eastAsia="ru-RU"/>
        </w:rPr>
        <w:t xml:space="preserve"> 201</w:t>
      </w:r>
      <w:r w:rsidR="00C67797">
        <w:rPr>
          <w:rFonts w:eastAsia="Times New Roman"/>
          <w:lang w:eastAsia="ru-RU"/>
        </w:rPr>
        <w:t>4</w:t>
      </w:r>
      <w:r w:rsidRPr="00C67797">
        <w:rPr>
          <w:rFonts w:eastAsia="Times New Roman"/>
          <w:lang w:eastAsia="ru-RU"/>
        </w:rPr>
        <w:t xml:space="preserve"> года </w:t>
      </w:r>
      <w:r w:rsidR="00176714">
        <w:rPr>
          <w:rFonts w:eastAsia="Times New Roman"/>
          <w:lang w:eastAsia="ru-RU"/>
        </w:rPr>
        <w:t xml:space="preserve">     </w:t>
      </w:r>
      <w:r w:rsidRPr="00C67797">
        <w:rPr>
          <w:rFonts w:eastAsia="Times New Roman"/>
          <w:lang w:eastAsia="ru-RU"/>
        </w:rPr>
        <w:t xml:space="preserve">№ </w:t>
      </w:r>
      <w:r w:rsidR="00C67797">
        <w:rPr>
          <w:rFonts w:eastAsia="Times New Roman"/>
          <w:lang w:eastAsia="ru-RU"/>
        </w:rPr>
        <w:t>17</w:t>
      </w:r>
      <w:r w:rsidRPr="00C677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E3625A" w:rsidRDefault="00E3625A" w:rsidP="00E3625A">
      <w:pPr>
        <w:rPr>
          <w:sz w:val="24"/>
          <w:szCs w:val="24"/>
        </w:rPr>
      </w:pPr>
    </w:p>
    <w:p w:rsidR="00E3625A" w:rsidRPr="006B15CE" w:rsidRDefault="00E3625A" w:rsidP="00E3625A">
      <w:pPr>
        <w:rPr>
          <w:sz w:val="24"/>
          <w:szCs w:val="24"/>
          <w:highlight w:val="green"/>
        </w:rPr>
      </w:pPr>
      <w:proofErr w:type="gramStart"/>
      <w:r w:rsidRPr="008F3EB4">
        <w:rPr>
          <w:b/>
        </w:rPr>
        <w:t>Цель контрольного мероприятия:</w:t>
      </w:r>
      <w:r w:rsidRPr="008F3EB4">
        <w:t xml:space="preserve"> </w:t>
      </w:r>
      <w:r w:rsidR="008F3EB4">
        <w:t xml:space="preserve">проверка эффективности деятельности администрации города-курорта Железноводска Ставропольского края, </w:t>
      </w:r>
      <w:r w:rsidR="00644531">
        <w:t xml:space="preserve"> </w:t>
      </w:r>
      <w:r w:rsidR="008F3EB4">
        <w:t xml:space="preserve">структурного подразделения </w:t>
      </w:r>
      <w:r w:rsidR="00644531">
        <w:t xml:space="preserve"> - </w:t>
      </w:r>
      <w:r w:rsidR="008F3EB4">
        <w:t xml:space="preserve">управления имущественных отношений администрации города-курорта Железноводска Ставропольского края по обеспечению полноты и своевременности поступления в бюджет города доходов от использования земельных участков находящихся в муниципальной собственности, а также земельных участков собственность на которые не разграничена, за 2013 год и текущий период 2014 года.  </w:t>
      </w:r>
      <w:proofErr w:type="gramEnd"/>
    </w:p>
    <w:p w:rsidR="00D2239E" w:rsidRDefault="00D2239E" w:rsidP="00E3625A">
      <w:pPr>
        <w:rPr>
          <w:b/>
        </w:rPr>
      </w:pPr>
    </w:p>
    <w:p w:rsidR="00E3625A" w:rsidRPr="006B15CE" w:rsidRDefault="00E3625A" w:rsidP="00E3625A">
      <w:pPr>
        <w:rPr>
          <w:highlight w:val="green"/>
        </w:rPr>
      </w:pPr>
      <w:r w:rsidRPr="008F3EB4">
        <w:rPr>
          <w:b/>
        </w:rPr>
        <w:t>Предмет контрольного мероприятия:</w:t>
      </w:r>
      <w:r w:rsidRPr="008F3EB4">
        <w:t xml:space="preserve"> </w:t>
      </w:r>
      <w:r w:rsidR="008F3EB4">
        <w:t xml:space="preserve">полнота и своевременность поступления в бюджет города доходов от использования земельных участков находящихся в муниципальной собственности, а также земельных участков собственность на которые не разграничена. </w:t>
      </w:r>
    </w:p>
    <w:p w:rsidR="00D2239E" w:rsidRDefault="00553A50" w:rsidP="00E3625A">
      <w:pPr>
        <w:rPr>
          <w:b/>
        </w:rPr>
      </w:pPr>
      <w:r>
        <w:rPr>
          <w:b/>
        </w:rPr>
        <w:t>Объект контрольного мероприятия:</w:t>
      </w:r>
      <w:r w:rsidRPr="00553A50">
        <w:t xml:space="preserve"> </w:t>
      </w:r>
      <w:r>
        <w:t xml:space="preserve">управление имущественных </w:t>
      </w:r>
      <w:proofErr w:type="gramStart"/>
      <w:r>
        <w:t>отношений администрации города-курорта Железноводска Ставропольского края</w:t>
      </w:r>
      <w:proofErr w:type="gramEnd"/>
      <w:r>
        <w:t>.</w:t>
      </w:r>
    </w:p>
    <w:p w:rsidR="00E3625A" w:rsidRPr="008F3EB4" w:rsidRDefault="00E3625A" w:rsidP="00E3625A">
      <w:r w:rsidRPr="008F3EB4">
        <w:rPr>
          <w:b/>
        </w:rPr>
        <w:t xml:space="preserve">Проверяемый период деятельности: </w:t>
      </w:r>
      <w:r w:rsidRPr="008F3EB4">
        <w:t>201</w:t>
      </w:r>
      <w:r w:rsidR="008F3EB4">
        <w:t>3</w:t>
      </w:r>
      <w:r w:rsidRPr="008F3EB4">
        <w:t xml:space="preserve"> год</w:t>
      </w:r>
      <w:r w:rsidR="008F3EB4">
        <w:t xml:space="preserve"> и текущий период</w:t>
      </w:r>
      <w:r w:rsidR="00BA1B42">
        <w:t xml:space="preserve"> </w:t>
      </w:r>
      <w:r w:rsidR="008F3EB4">
        <w:t>2014 года</w:t>
      </w:r>
      <w:r w:rsidRPr="008F3EB4">
        <w:t>.</w:t>
      </w:r>
    </w:p>
    <w:p w:rsidR="00E3625A" w:rsidRPr="006B15CE" w:rsidRDefault="00E3625A" w:rsidP="00E3625A">
      <w:pPr>
        <w:rPr>
          <w:highlight w:val="green"/>
        </w:rPr>
      </w:pPr>
    </w:p>
    <w:p w:rsidR="00E3625A" w:rsidRDefault="00E3625A" w:rsidP="00D2239E">
      <w:pPr>
        <w:rPr>
          <w:sz w:val="24"/>
          <w:szCs w:val="24"/>
        </w:rPr>
      </w:pPr>
      <w:r w:rsidRPr="00BD2DA6">
        <w:rPr>
          <w:b/>
        </w:rPr>
        <w:t>Дата начала проведения контрольного мероприятия:</w:t>
      </w:r>
      <w:r w:rsidRPr="00BD2DA6">
        <w:t xml:space="preserve"> </w:t>
      </w:r>
      <w:r w:rsidR="00D2239E">
        <w:t>2</w:t>
      </w:r>
      <w:r w:rsidR="00BD2DA6">
        <w:t>0</w:t>
      </w:r>
      <w:r w:rsidRPr="00BD2DA6">
        <w:t>.0</w:t>
      </w:r>
      <w:r w:rsidR="00BD2DA6">
        <w:t>6</w:t>
      </w:r>
      <w:r w:rsidRPr="00BD2DA6">
        <w:t>.201</w:t>
      </w:r>
      <w:r w:rsidR="00BD2DA6">
        <w:t xml:space="preserve">4 </w:t>
      </w:r>
      <w:r w:rsidRPr="00BD2DA6">
        <w:t>г</w:t>
      </w:r>
      <w:r w:rsidR="00BD2DA6">
        <w:t>ода</w:t>
      </w:r>
      <w:r w:rsidRPr="00BD2DA6">
        <w:t>.</w:t>
      </w:r>
    </w:p>
    <w:p w:rsidR="00E3625A" w:rsidRDefault="00E3625A" w:rsidP="00D2239E"/>
    <w:p w:rsidR="00520976" w:rsidRPr="00520976" w:rsidRDefault="00E9253F" w:rsidP="00520976">
      <w:pPr>
        <w:pStyle w:val="af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97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контрольного мероприятия:</w:t>
      </w:r>
      <w:r w:rsidRPr="00520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02B8" w:rsidRPr="00AE7B3E" w:rsidRDefault="00C86622" w:rsidP="00770DFB">
      <w:pPr>
        <w:pStyle w:val="ConsNormal"/>
        <w:widowControl/>
        <w:tabs>
          <w:tab w:val="left" w:pos="1800"/>
        </w:tabs>
        <w:spacing w:before="60"/>
        <w:ind w:firstLine="709"/>
        <w:jc w:val="both"/>
        <w:rPr>
          <w:highlight w:val="yellow"/>
        </w:rPr>
      </w:pPr>
      <w:r w:rsidRPr="00C86622">
        <w:rPr>
          <w:rFonts w:ascii="Times New Roman" w:hAnsi="Times New Roman"/>
          <w:sz w:val="28"/>
          <w:szCs w:val="28"/>
        </w:rPr>
        <w:t xml:space="preserve">По результатам проверки составлен </w:t>
      </w:r>
      <w:r>
        <w:rPr>
          <w:rFonts w:ascii="Times New Roman" w:hAnsi="Times New Roman"/>
          <w:sz w:val="28"/>
          <w:szCs w:val="28"/>
        </w:rPr>
        <w:t xml:space="preserve">акт от </w:t>
      </w:r>
      <w:r w:rsidR="00B16306">
        <w:rPr>
          <w:rFonts w:ascii="Times New Roman" w:hAnsi="Times New Roman"/>
          <w:sz w:val="28"/>
          <w:szCs w:val="28"/>
        </w:rPr>
        <w:t>31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630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467CDC">
        <w:rPr>
          <w:rFonts w:ascii="Times New Roman" w:hAnsi="Times New Roman"/>
          <w:sz w:val="28"/>
          <w:szCs w:val="28"/>
        </w:rPr>
        <w:t xml:space="preserve"> подписан начальником </w:t>
      </w:r>
      <w:r w:rsidR="00B16306">
        <w:rPr>
          <w:rFonts w:ascii="Times New Roman" w:hAnsi="Times New Roman"/>
          <w:sz w:val="28"/>
          <w:szCs w:val="28"/>
        </w:rPr>
        <w:t xml:space="preserve"> Управления</w:t>
      </w:r>
      <w:r w:rsidR="00467CDC">
        <w:rPr>
          <w:rFonts w:ascii="Times New Roman" w:hAnsi="Times New Roman"/>
          <w:sz w:val="28"/>
          <w:szCs w:val="28"/>
        </w:rPr>
        <w:t xml:space="preserve"> с пояснениями (замечаниями)</w:t>
      </w:r>
      <w:r w:rsidR="00871E25">
        <w:rPr>
          <w:rFonts w:ascii="Times New Roman" w:hAnsi="Times New Roman"/>
          <w:sz w:val="28"/>
          <w:szCs w:val="28"/>
        </w:rPr>
        <w:t xml:space="preserve"> (далее - Пояснени</w:t>
      </w:r>
      <w:r w:rsidR="003709BB">
        <w:rPr>
          <w:rFonts w:ascii="Times New Roman" w:hAnsi="Times New Roman"/>
          <w:sz w:val="28"/>
          <w:szCs w:val="28"/>
        </w:rPr>
        <w:t>я</w:t>
      </w:r>
      <w:r w:rsidR="00871E25">
        <w:rPr>
          <w:rFonts w:ascii="Times New Roman" w:hAnsi="Times New Roman"/>
          <w:sz w:val="28"/>
          <w:szCs w:val="28"/>
        </w:rPr>
        <w:t>)</w:t>
      </w:r>
      <w:r w:rsidR="00467CDC">
        <w:rPr>
          <w:rFonts w:ascii="Times New Roman" w:hAnsi="Times New Roman"/>
          <w:sz w:val="28"/>
          <w:szCs w:val="28"/>
        </w:rPr>
        <w:t>,</w:t>
      </w:r>
      <w:r w:rsidR="00B16306">
        <w:rPr>
          <w:rFonts w:ascii="Times New Roman" w:hAnsi="Times New Roman"/>
          <w:sz w:val="28"/>
          <w:szCs w:val="28"/>
        </w:rPr>
        <w:t xml:space="preserve"> </w:t>
      </w:r>
      <w:r w:rsidR="00467CDC">
        <w:rPr>
          <w:rFonts w:ascii="Times New Roman" w:hAnsi="Times New Roman"/>
          <w:sz w:val="28"/>
          <w:szCs w:val="28"/>
        </w:rPr>
        <w:t>которые частично приняты и учтены при составлении настоящего отчета.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DFB" w:rsidRDefault="00770DFB" w:rsidP="00E3625A"/>
    <w:p w:rsidR="00BD0189" w:rsidRDefault="00BD0189" w:rsidP="00E3625A">
      <w:r>
        <w:t>У</w:t>
      </w:r>
      <w:r w:rsidRPr="00BD0189">
        <w:t xml:space="preserve">правление имущественных отношений администрации города-курорта Железноводска (далее по тексту Управление) является отраслевым (функциональным) органом Администрации города-курорта Железноводска Ставропольского края. В пределах установленных правовыми актами органов местного самоуправления города-курорта Железноводска Ставропольского </w:t>
      </w:r>
      <w:r w:rsidRPr="00BD0189">
        <w:lastRenderedPageBreak/>
        <w:t xml:space="preserve">края, осуществляет функции по управлению и распоряжению имуществом, являющимся собственностью муниципального образования города-курорта Железноводска Ставропольского края.  </w:t>
      </w:r>
    </w:p>
    <w:p w:rsidR="00E3625A" w:rsidRPr="00A87EFD" w:rsidRDefault="00E3625A" w:rsidP="00E3625A">
      <w:r w:rsidRPr="00A87EFD">
        <w:t>Управление является муниципальным казенным учреждением.</w:t>
      </w:r>
    </w:p>
    <w:p w:rsidR="00E3625A" w:rsidRPr="00A87EFD" w:rsidRDefault="00E3625A" w:rsidP="00E3625A">
      <w:r w:rsidRPr="00A87EFD">
        <w:t>Управление является юридическим лицом, имеет обособленное имущество, самостоятельный баланс,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E3625A" w:rsidRPr="00A87EFD" w:rsidRDefault="00E3625A" w:rsidP="00E3625A">
      <w:r>
        <w:t xml:space="preserve">Управление финансируется за счет </w:t>
      </w:r>
      <w:proofErr w:type="gramStart"/>
      <w:r>
        <w:t>средств бюджета города-курорта Железноводска Ставропольского края</w:t>
      </w:r>
      <w:proofErr w:type="gramEnd"/>
      <w:r>
        <w:t xml:space="preserve"> на основании бюджетной сметы. </w:t>
      </w:r>
    </w:p>
    <w:p w:rsidR="001A476E" w:rsidRPr="005C3E99" w:rsidRDefault="001A476E" w:rsidP="001A47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023318">
        <w:rPr>
          <w:sz w:val="28"/>
          <w:szCs w:val="28"/>
        </w:rPr>
        <w:t xml:space="preserve"> является администратором доходов бюджета </w:t>
      </w:r>
      <w:r>
        <w:rPr>
          <w:sz w:val="28"/>
          <w:szCs w:val="28"/>
        </w:rPr>
        <w:t xml:space="preserve">города-курорта Железноводска Ставропольского края, в том числе по </w:t>
      </w:r>
      <w:r w:rsidRPr="005C3E99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5C3E99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>.</w:t>
      </w:r>
    </w:p>
    <w:p w:rsidR="002B7FED" w:rsidRDefault="002B7FED" w:rsidP="00E3625A">
      <w:pPr>
        <w:pStyle w:val="a3"/>
        <w:spacing w:line="240" w:lineRule="auto"/>
        <w:ind w:left="0" w:firstLine="709"/>
      </w:pPr>
    </w:p>
    <w:p w:rsidR="00560EF4" w:rsidRDefault="0024197D" w:rsidP="00E85B71">
      <w:pPr>
        <w:pStyle w:val="a5"/>
        <w:tabs>
          <w:tab w:val="left" w:pos="567"/>
        </w:tabs>
        <w:ind w:left="0"/>
        <w:rPr>
          <w:b/>
        </w:rPr>
      </w:pPr>
      <w:r w:rsidRPr="009D4104">
        <w:rPr>
          <w:b/>
        </w:rPr>
        <w:t>Выводы:</w:t>
      </w:r>
    </w:p>
    <w:p w:rsidR="0050260A" w:rsidRDefault="0050260A" w:rsidP="00E85B71">
      <w:pPr>
        <w:pStyle w:val="a5"/>
        <w:tabs>
          <w:tab w:val="left" w:pos="567"/>
        </w:tabs>
        <w:ind w:left="0"/>
        <w:rPr>
          <w:b/>
        </w:rPr>
      </w:pPr>
    </w:p>
    <w:p w:rsidR="00945308" w:rsidRPr="00945308" w:rsidRDefault="00AA1985" w:rsidP="0050260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" w:line="312" w:lineRule="exact"/>
        <w:ind w:left="0" w:firstLine="709"/>
        <w:rPr>
          <w:rFonts w:eastAsia="Times New Roman"/>
          <w:spacing w:val="-4"/>
          <w:lang w:eastAsia="ru-RU"/>
        </w:rPr>
      </w:pPr>
      <w:r w:rsidRPr="0050260A">
        <w:rPr>
          <w:rFonts w:eastAsia="Times New Roman"/>
          <w:b/>
          <w:spacing w:val="-4"/>
          <w:lang w:eastAsia="ru-RU"/>
        </w:rPr>
        <w:t xml:space="preserve">При проведении </w:t>
      </w:r>
      <w:r w:rsidR="009812C8">
        <w:rPr>
          <w:rFonts w:eastAsia="Times New Roman"/>
          <w:b/>
          <w:spacing w:val="-4"/>
          <w:lang w:eastAsia="ru-RU"/>
        </w:rPr>
        <w:t>контрольного мероприятия</w:t>
      </w:r>
      <w:r w:rsidRPr="0050260A">
        <w:rPr>
          <w:rFonts w:eastAsia="Times New Roman"/>
          <w:b/>
          <w:spacing w:val="-4"/>
          <w:lang w:eastAsia="ru-RU"/>
        </w:rPr>
        <w:t xml:space="preserve"> не удалось определить  общее количество действующих договоров аренды</w:t>
      </w:r>
      <w:r w:rsidR="00945308">
        <w:rPr>
          <w:rFonts w:eastAsia="Times New Roman"/>
          <w:b/>
          <w:spacing w:val="-4"/>
          <w:lang w:eastAsia="ru-RU"/>
        </w:rPr>
        <w:t xml:space="preserve"> на 01.01.2013 года</w:t>
      </w:r>
      <w:r w:rsidR="00945308" w:rsidRPr="0090112F">
        <w:rPr>
          <w:rFonts w:eastAsia="Times New Roman"/>
          <w:b/>
          <w:spacing w:val="-4"/>
          <w:lang w:eastAsia="ru-RU"/>
        </w:rPr>
        <w:t>,</w:t>
      </w:r>
      <w:r w:rsidR="00945308">
        <w:rPr>
          <w:rFonts w:eastAsia="Times New Roman"/>
          <w:b/>
          <w:spacing w:val="-4"/>
          <w:lang w:eastAsia="ru-RU"/>
        </w:rPr>
        <w:t xml:space="preserve"> </w:t>
      </w:r>
      <w:proofErr w:type="gramStart"/>
      <w:r w:rsidR="00945308">
        <w:rPr>
          <w:rFonts w:eastAsia="Times New Roman"/>
          <w:b/>
          <w:spacing w:val="-4"/>
          <w:lang w:eastAsia="ru-RU"/>
        </w:rPr>
        <w:t>а</w:t>
      </w:r>
      <w:proofErr w:type="gramEnd"/>
      <w:r w:rsidR="00945308" w:rsidRPr="0090112F">
        <w:rPr>
          <w:rFonts w:eastAsia="Times New Roman"/>
          <w:b/>
          <w:spacing w:val="-4"/>
          <w:lang w:eastAsia="ru-RU"/>
        </w:rPr>
        <w:t xml:space="preserve">  следовательно и задолженность по арендной плате, в связи с частичным отсутствием их в архиве  и в электронном виде, а также в связи с отсутствием в полном объеме сведений о переуступке прав и аннулированных договоров.</w:t>
      </w:r>
    </w:p>
    <w:p w:rsidR="006C344A" w:rsidRDefault="004B768C" w:rsidP="006C344A">
      <w:pPr>
        <w:ind w:firstLine="720"/>
        <w:rPr>
          <w:rFonts w:eastAsia="Times New Roman"/>
          <w:lang w:eastAsia="ru-RU"/>
        </w:rPr>
      </w:pPr>
      <w:r>
        <w:t>В связи с вышесказанным, частично</w:t>
      </w:r>
      <w:r w:rsidR="000C1659">
        <w:t xml:space="preserve"> с</w:t>
      </w:r>
      <w:r w:rsidR="000C1659" w:rsidRPr="000C1659">
        <w:t>уществующая система учета</w:t>
      </w:r>
      <w:r w:rsidR="0026551A">
        <w:t xml:space="preserve"> земель сданных в аренду</w:t>
      </w:r>
      <w:r w:rsidR="006C344A">
        <w:t xml:space="preserve"> </w:t>
      </w:r>
      <w:r w:rsidR="006C344A" w:rsidRPr="006C344A">
        <w:rPr>
          <w:rFonts w:eastAsia="Times New Roman"/>
          <w:lang w:eastAsia="ru-RU"/>
        </w:rPr>
        <w:t xml:space="preserve">не позволяет </w:t>
      </w:r>
      <w:r w:rsidR="006C344A">
        <w:rPr>
          <w:rFonts w:eastAsia="Times New Roman"/>
          <w:lang w:eastAsia="ru-RU"/>
        </w:rPr>
        <w:t>своевременно:</w:t>
      </w:r>
    </w:p>
    <w:p w:rsidR="006C344A" w:rsidRPr="006C344A" w:rsidRDefault="006C344A" w:rsidP="006C344A">
      <w:pPr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C344A">
        <w:rPr>
          <w:rFonts w:eastAsia="Times New Roman"/>
          <w:lang w:eastAsia="ru-RU"/>
        </w:rPr>
        <w:t xml:space="preserve">использовать этот информационный ресурс для оперативного принятия эффективных управленческих решений. </w:t>
      </w:r>
    </w:p>
    <w:p w:rsidR="000C1659" w:rsidRPr="00563BE4" w:rsidRDefault="000C1659" w:rsidP="006C344A">
      <w:pPr>
        <w:ind w:firstLine="720"/>
        <w:rPr>
          <w:rFonts w:eastAsia="Times New Roman"/>
          <w:lang w:eastAsia="ru-RU"/>
        </w:rPr>
      </w:pPr>
      <w:r w:rsidRPr="00563BE4">
        <w:rPr>
          <w:rFonts w:eastAsia="Times New Roman"/>
          <w:lang w:eastAsia="ru-RU"/>
        </w:rPr>
        <w:t>- анализировать задолженность с истекшим сроком исковой давности;</w:t>
      </w:r>
    </w:p>
    <w:p w:rsidR="000C1659" w:rsidRPr="00563BE4" w:rsidRDefault="000C1659" w:rsidP="006C344A">
      <w:pPr>
        <w:ind w:firstLine="720"/>
        <w:rPr>
          <w:rFonts w:eastAsia="Times New Roman"/>
          <w:lang w:eastAsia="ru-RU"/>
        </w:rPr>
      </w:pPr>
      <w:r w:rsidRPr="00563BE4">
        <w:rPr>
          <w:rFonts w:eastAsia="Times New Roman"/>
          <w:lang w:eastAsia="ru-RU"/>
        </w:rPr>
        <w:t>- выявлять невостребованные, невозможные к взысканию задолженности, в целях обеспечения своевременного ведения претензионной работы;</w:t>
      </w:r>
    </w:p>
    <w:p w:rsidR="000C1659" w:rsidRPr="00563BE4" w:rsidRDefault="000C1659" w:rsidP="006C344A">
      <w:pPr>
        <w:ind w:firstLine="720"/>
        <w:rPr>
          <w:rFonts w:eastAsia="Times New Roman"/>
          <w:lang w:eastAsia="ru-RU"/>
        </w:rPr>
      </w:pPr>
      <w:r w:rsidRPr="00563BE4">
        <w:rPr>
          <w:rFonts w:eastAsia="Times New Roman"/>
          <w:lang w:eastAsia="ru-RU"/>
        </w:rPr>
        <w:t>- вносить корректировки, в целях поддержания информации по арендным отношениям в актуальном состоянии</w:t>
      </w:r>
      <w:r w:rsidR="006C344A">
        <w:rPr>
          <w:rFonts w:eastAsia="Times New Roman"/>
          <w:lang w:eastAsia="ru-RU"/>
        </w:rPr>
        <w:t>.</w:t>
      </w:r>
    </w:p>
    <w:p w:rsidR="0012469D" w:rsidRPr="0012469D" w:rsidRDefault="0012469D" w:rsidP="0012469D">
      <w:pPr>
        <w:ind w:firstLine="720"/>
        <w:rPr>
          <w:rFonts w:eastAsia="Times New Roman"/>
          <w:lang w:eastAsia="ru-RU"/>
        </w:rPr>
      </w:pPr>
      <w:proofErr w:type="gramStart"/>
      <w:r w:rsidRPr="0012469D">
        <w:rPr>
          <w:rFonts w:eastAsia="Times New Roman"/>
          <w:lang w:eastAsia="ru-RU"/>
        </w:rPr>
        <w:t xml:space="preserve">Для создания полноценного информационного ресурса </w:t>
      </w:r>
      <w:r>
        <w:rPr>
          <w:rFonts w:eastAsia="Times New Roman"/>
          <w:lang w:eastAsia="ru-RU"/>
        </w:rPr>
        <w:t>необходим мониторинг  и инвентаризация земель</w:t>
      </w:r>
      <w:r w:rsidRPr="0012469D">
        <w:rPr>
          <w:rFonts w:eastAsia="Times New Roman"/>
          <w:lang w:eastAsia="ru-RU"/>
        </w:rPr>
        <w:t>, а его создание и постоянное подержание в актуальном состоянии будет способствовать повышению оперативности и качества принятия управленческих решений в сфере земельн</w:t>
      </w:r>
      <w:r>
        <w:rPr>
          <w:rFonts w:eastAsia="Times New Roman"/>
          <w:lang w:eastAsia="ru-RU"/>
        </w:rPr>
        <w:t xml:space="preserve">ых </w:t>
      </w:r>
      <w:r w:rsidRPr="0012469D">
        <w:rPr>
          <w:rFonts w:eastAsia="Times New Roman"/>
          <w:lang w:eastAsia="ru-RU"/>
        </w:rPr>
        <w:t>отношений, сокращению административных барьеров и сроков оказания муниципальных услуг в данной сфере</w:t>
      </w:r>
      <w:r>
        <w:rPr>
          <w:rFonts w:eastAsia="Times New Roman"/>
          <w:lang w:eastAsia="ru-RU"/>
        </w:rPr>
        <w:t>, а</w:t>
      </w:r>
      <w:r w:rsidRPr="001246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12469D">
        <w:rPr>
          <w:rFonts w:eastAsia="Times New Roman"/>
          <w:lang w:eastAsia="ru-RU"/>
        </w:rPr>
        <w:t>акже позволит усилить контроль за использованием земельных участков в городе, что в свою очередь увеличит поступление</w:t>
      </w:r>
      <w:proofErr w:type="gramEnd"/>
      <w:r w:rsidRPr="0012469D">
        <w:rPr>
          <w:rFonts w:eastAsia="Times New Roman"/>
          <w:lang w:eastAsia="ru-RU"/>
        </w:rPr>
        <w:t xml:space="preserve"> доходов от использования земли в городской бюджет.</w:t>
      </w:r>
    </w:p>
    <w:p w:rsidR="00AA1985" w:rsidRPr="00945308" w:rsidRDefault="00AA1985" w:rsidP="009453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" w:line="312" w:lineRule="exact"/>
        <w:ind w:left="709" w:firstLine="0"/>
        <w:rPr>
          <w:rFonts w:eastAsia="Times New Roman"/>
          <w:spacing w:val="-4"/>
          <w:lang w:eastAsia="ru-RU"/>
        </w:rPr>
      </w:pPr>
      <w:r w:rsidRPr="00945308">
        <w:rPr>
          <w:rFonts w:eastAsia="Times New Roman"/>
          <w:b/>
          <w:spacing w:val="-4"/>
          <w:lang w:eastAsia="ru-RU"/>
        </w:rPr>
        <w:t xml:space="preserve"> </w:t>
      </w:r>
    </w:p>
    <w:p w:rsidR="00075A6D" w:rsidRPr="0050260A" w:rsidRDefault="00037801" w:rsidP="0003780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50260A">
        <w:rPr>
          <w:rFonts w:eastAsia="Times New Roman"/>
          <w:lang w:eastAsia="ru-RU"/>
        </w:rPr>
        <w:t xml:space="preserve">При </w:t>
      </w:r>
      <w:r w:rsidR="0050260A" w:rsidRPr="0050260A">
        <w:rPr>
          <w:rFonts w:eastAsia="Times New Roman"/>
          <w:lang w:eastAsia="ru-RU"/>
        </w:rPr>
        <w:t xml:space="preserve">выборочной проверке </w:t>
      </w:r>
      <w:r w:rsidRPr="0050260A">
        <w:rPr>
          <w:rFonts w:eastAsia="Times New Roman"/>
          <w:lang w:eastAsia="ru-RU"/>
        </w:rPr>
        <w:t>оформлени</w:t>
      </w:r>
      <w:r w:rsidR="0050260A" w:rsidRPr="0050260A">
        <w:rPr>
          <w:rFonts w:eastAsia="Times New Roman"/>
          <w:lang w:eastAsia="ru-RU"/>
        </w:rPr>
        <w:t>я</w:t>
      </w:r>
      <w:r w:rsidRPr="0050260A">
        <w:rPr>
          <w:rFonts w:eastAsia="Times New Roman"/>
          <w:lang w:eastAsia="ru-RU"/>
        </w:rPr>
        <w:t xml:space="preserve"> сделок по передаче в аренду </w:t>
      </w:r>
      <w:r w:rsidRPr="003D49AB">
        <w:t>земельны</w:t>
      </w:r>
      <w:r>
        <w:t>х</w:t>
      </w:r>
      <w:r w:rsidRPr="003D49AB">
        <w:t xml:space="preserve"> участк</w:t>
      </w:r>
      <w:r>
        <w:t>ов</w:t>
      </w:r>
      <w:r w:rsidRPr="003D49AB">
        <w:t>, расположенны</w:t>
      </w:r>
      <w:r>
        <w:t>х</w:t>
      </w:r>
      <w:r w:rsidRPr="003D49AB">
        <w:t xml:space="preserve"> на территории города-курорта Железноводска Ставропольского края</w:t>
      </w:r>
      <w:r w:rsidRPr="0050260A">
        <w:rPr>
          <w:rFonts w:eastAsia="Times New Roman"/>
          <w:lang w:eastAsia="ru-RU"/>
        </w:rPr>
        <w:t xml:space="preserve"> </w:t>
      </w:r>
      <w:r w:rsidR="0050260A">
        <w:rPr>
          <w:rFonts w:eastAsia="Times New Roman"/>
          <w:lang w:eastAsia="ru-RU"/>
        </w:rPr>
        <w:t xml:space="preserve"> </w:t>
      </w:r>
      <w:r w:rsidR="003A3FC8">
        <w:rPr>
          <w:rFonts w:eastAsia="Times New Roman"/>
          <w:lang w:eastAsia="ru-RU"/>
        </w:rPr>
        <w:t>установлено:</w:t>
      </w:r>
    </w:p>
    <w:p w:rsidR="00BA6496" w:rsidRPr="00F53715" w:rsidRDefault="008C0A8C" w:rsidP="00BA6496">
      <w:pPr>
        <w:ind w:left="33" w:firstLine="426"/>
        <w:rPr>
          <w:rFonts w:eastAsia="Times New Roman"/>
          <w:lang w:eastAsia="ru-RU"/>
        </w:rPr>
      </w:pPr>
      <w:r w:rsidRPr="00E8558C">
        <w:rPr>
          <w:rFonts w:eastAsia="Times New Roman"/>
          <w:lang w:eastAsia="ru-RU"/>
        </w:rPr>
        <w:lastRenderedPageBreak/>
        <w:t xml:space="preserve">- </w:t>
      </w:r>
      <w:r w:rsidR="00047B8A">
        <w:rPr>
          <w:rFonts w:eastAsia="Times New Roman"/>
          <w:lang w:eastAsia="ru-RU"/>
        </w:rPr>
        <w:t>к</w:t>
      </w:r>
      <w:r w:rsidR="00667173" w:rsidRPr="00FB4664">
        <w:rPr>
          <w:rFonts w:eastAsia="Times New Roman"/>
          <w:lang w:eastAsia="ru-RU"/>
        </w:rPr>
        <w:t xml:space="preserve"> проверке представлены </w:t>
      </w:r>
      <w:r w:rsidR="00667173">
        <w:rPr>
          <w:rFonts w:eastAsia="Times New Roman"/>
          <w:lang w:eastAsia="ru-RU"/>
        </w:rPr>
        <w:t xml:space="preserve">11 </w:t>
      </w:r>
      <w:r w:rsidR="00667173" w:rsidRPr="00FB4664">
        <w:rPr>
          <w:rFonts w:eastAsia="Times New Roman"/>
          <w:lang w:eastAsia="ru-RU"/>
        </w:rPr>
        <w:t>Договор</w:t>
      </w:r>
      <w:r w:rsidR="00667173">
        <w:rPr>
          <w:rFonts w:eastAsia="Times New Roman"/>
          <w:lang w:eastAsia="ru-RU"/>
        </w:rPr>
        <w:t xml:space="preserve">ов </w:t>
      </w:r>
      <w:r w:rsidR="00667173" w:rsidRPr="00FB4664">
        <w:rPr>
          <w:rFonts w:eastAsia="Times New Roman"/>
          <w:lang w:eastAsia="ru-RU"/>
        </w:rPr>
        <w:t xml:space="preserve">аренды, </w:t>
      </w:r>
      <w:r w:rsidR="00522234">
        <w:rPr>
          <w:rFonts w:eastAsia="Times New Roman"/>
          <w:lang w:eastAsia="ru-RU"/>
        </w:rPr>
        <w:t xml:space="preserve">не </w:t>
      </w:r>
      <w:r w:rsidR="00667173" w:rsidRPr="00FB4664">
        <w:rPr>
          <w:rFonts w:eastAsia="Times New Roman"/>
          <w:lang w:eastAsia="ru-RU"/>
        </w:rPr>
        <w:t>заключенны</w:t>
      </w:r>
      <w:r w:rsidR="00522234">
        <w:rPr>
          <w:rFonts w:eastAsia="Times New Roman"/>
          <w:lang w:eastAsia="ru-RU"/>
        </w:rPr>
        <w:t>х</w:t>
      </w:r>
      <w:r w:rsidR="00667173" w:rsidRPr="00FB4664">
        <w:rPr>
          <w:rFonts w:eastAsia="Times New Roman"/>
          <w:lang w:eastAsia="ru-RU"/>
        </w:rPr>
        <w:t xml:space="preserve"> </w:t>
      </w:r>
      <w:r w:rsidR="00522234">
        <w:rPr>
          <w:rFonts w:eastAsia="Times New Roman"/>
          <w:lang w:eastAsia="ru-RU"/>
        </w:rPr>
        <w:t>в соответствии с требованиями</w:t>
      </w:r>
      <w:r w:rsidR="00667173" w:rsidRPr="00FB4664">
        <w:t xml:space="preserve"> норм гражданского законодательства, а именно</w:t>
      </w:r>
      <w:r w:rsidR="00667173">
        <w:t xml:space="preserve"> не подписаны арендаторами</w:t>
      </w:r>
      <w:r w:rsidR="00667173">
        <w:rPr>
          <w:rFonts w:eastAsia="Times New Roman"/>
          <w:lang w:eastAsia="ru-RU"/>
        </w:rPr>
        <w:t>.</w:t>
      </w:r>
      <w:r w:rsidR="00667173" w:rsidRPr="0066717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="00853AC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proofErr w:type="gramStart"/>
      <w:r w:rsidR="00770DFB" w:rsidRPr="00770DFB">
        <w:rPr>
          <w:rFonts w:eastAsia="Times New Roman"/>
          <w:lang w:eastAsia="ru-RU"/>
        </w:rPr>
        <w:t>Согласно</w:t>
      </w:r>
      <w:proofErr w:type="gramEnd"/>
      <w:r w:rsidR="001C1E2C">
        <w:rPr>
          <w:rFonts w:eastAsia="Times New Roman"/>
          <w:lang w:eastAsia="ru-RU"/>
        </w:rPr>
        <w:t xml:space="preserve"> представленного пояснения от 04.08.2014г. </w:t>
      </w:r>
      <w:r w:rsidR="00377822">
        <w:rPr>
          <w:rFonts w:eastAsia="Times New Roman"/>
          <w:lang w:eastAsia="ru-RU"/>
        </w:rPr>
        <w:t xml:space="preserve"> 8</w:t>
      </w:r>
      <w:r w:rsidR="005142EF">
        <w:rPr>
          <w:rFonts w:eastAsia="Times New Roman"/>
          <w:lang w:eastAsia="ru-RU"/>
        </w:rPr>
        <w:t xml:space="preserve"> </w:t>
      </w:r>
      <w:r w:rsidR="00377822">
        <w:rPr>
          <w:rFonts w:eastAsia="Times New Roman"/>
          <w:lang w:eastAsia="ru-RU"/>
        </w:rPr>
        <w:t xml:space="preserve"> договоров аренды приведены в соответствие с но</w:t>
      </w:r>
      <w:r w:rsidR="005142EF">
        <w:rPr>
          <w:rFonts w:eastAsia="Times New Roman"/>
          <w:lang w:eastAsia="ru-RU"/>
        </w:rPr>
        <w:t xml:space="preserve">рмативными требованиями (подписаны арендаторами), принимаются как устраненные нарушения в период проведения проверки. </w:t>
      </w:r>
      <w:proofErr w:type="gramStart"/>
      <w:r w:rsidR="00F74D15">
        <w:rPr>
          <w:lang w:eastAsia="ru-RU"/>
        </w:rPr>
        <w:t>Договоры аренды № 13/2013, 92/2014 – не подписаны</w:t>
      </w:r>
      <w:r w:rsidR="00BA6496">
        <w:rPr>
          <w:lang w:eastAsia="ru-RU"/>
        </w:rPr>
        <w:t xml:space="preserve">, </w:t>
      </w:r>
      <w:r w:rsidR="00BA6496">
        <w:t>д</w:t>
      </w:r>
      <w:r w:rsidR="00BA6496" w:rsidRPr="0057439D">
        <w:rPr>
          <w:rFonts w:eastAsiaTheme="minorHAnsi"/>
          <w:lang w:eastAsia="ru-RU"/>
        </w:rPr>
        <w:t>оговор аренды №157/2013 не подписан в связи с технической ошибкой, заключен</w:t>
      </w:r>
      <w:r w:rsidR="00BA6496">
        <w:rPr>
          <w:rFonts w:eastAsiaTheme="minorHAnsi"/>
          <w:lang w:eastAsia="ru-RU"/>
        </w:rPr>
        <w:t xml:space="preserve"> новый</w:t>
      </w:r>
      <w:r w:rsidR="00BA6496" w:rsidRPr="0057439D">
        <w:rPr>
          <w:rFonts w:eastAsiaTheme="minorHAnsi"/>
          <w:lang w:eastAsia="ru-RU"/>
        </w:rPr>
        <w:t xml:space="preserve"> договор 292/2013</w:t>
      </w:r>
      <w:r w:rsidR="00BA6496">
        <w:rPr>
          <w:rFonts w:eastAsiaTheme="minorHAnsi"/>
          <w:lang w:eastAsia="ru-RU"/>
        </w:rPr>
        <w:t xml:space="preserve">, при этом техническая ошибка не обозначена и новый договор заключен </w:t>
      </w:r>
      <w:r w:rsidR="00BA6496" w:rsidRPr="00F53715">
        <w:rPr>
          <w:rFonts w:eastAsiaTheme="minorHAnsi"/>
          <w:lang w:eastAsia="ru-RU"/>
        </w:rPr>
        <w:t>с нарушением Постановления  администрации города-курорта Железноводска Ставропольского края от 24 июля 2012 года № 566 (в редакции постановления администрации города-курорта Железноводска от 15.07.2013 № 560) п.2.4. а</w:t>
      </w:r>
      <w:proofErr w:type="gramEnd"/>
      <w:r w:rsidR="00BA6496" w:rsidRPr="00F53715">
        <w:rPr>
          <w:rFonts w:eastAsiaTheme="minorHAnsi"/>
          <w:lang w:eastAsia="ru-RU"/>
        </w:rPr>
        <w:t xml:space="preserve"> также нарушен срок регистрации  </w:t>
      </w:r>
      <w:r w:rsidR="00BA6496" w:rsidRPr="00F53715">
        <w:rPr>
          <w:rFonts w:eastAsia="Times New Roman"/>
          <w:lang w:eastAsia="ru-RU"/>
        </w:rPr>
        <w:t xml:space="preserve">в Управлении Федеральной службы государственной регистрации, кадастра и картографии по Ставропольскому краю, </w:t>
      </w:r>
      <w:proofErr w:type="gramStart"/>
      <w:r w:rsidR="00BA6496" w:rsidRPr="00F53715">
        <w:rPr>
          <w:rFonts w:eastAsia="Times New Roman"/>
          <w:lang w:eastAsia="ru-RU"/>
        </w:rPr>
        <w:t>согласно условий</w:t>
      </w:r>
      <w:proofErr w:type="gramEnd"/>
      <w:r w:rsidR="00BA6496" w:rsidRPr="00F53715">
        <w:rPr>
          <w:rFonts w:eastAsia="Times New Roman"/>
          <w:lang w:eastAsia="ru-RU"/>
        </w:rPr>
        <w:t xml:space="preserve"> договора (в течение 2 месяцев)</w:t>
      </w:r>
      <w:r w:rsidR="003F1566">
        <w:rPr>
          <w:rFonts w:eastAsia="Times New Roman"/>
          <w:lang w:eastAsia="ru-RU"/>
        </w:rPr>
        <w:t>;</w:t>
      </w:r>
      <w:r w:rsidR="00BA6496" w:rsidRPr="00F53715">
        <w:rPr>
          <w:rFonts w:eastAsia="Times New Roman"/>
          <w:lang w:eastAsia="ru-RU"/>
        </w:rPr>
        <w:t xml:space="preserve"> </w:t>
      </w:r>
    </w:p>
    <w:p w:rsidR="00536947" w:rsidRDefault="00536947" w:rsidP="003D1403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36947" w:rsidRPr="00E63F3F" w:rsidRDefault="003D1403" w:rsidP="009B11A3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="Times New Roman"/>
          <w:lang w:eastAsia="ru-RU"/>
        </w:rPr>
        <w:t>- в</w:t>
      </w:r>
      <w:r w:rsidRPr="00733E76">
        <w:rPr>
          <w:rFonts w:eastAsia="Times New Roman"/>
          <w:lang w:eastAsia="ru-RU"/>
        </w:rPr>
        <w:t>ыборочной проверкой установлено, что в 2014 году заключались Договоры аренды при наличии задолженности по арендной плате по предыдущему Договору аренды, заключенному на тот же земельный участок с тем же Арендатором</w:t>
      </w:r>
      <w:r w:rsidR="00BE66D2">
        <w:rPr>
          <w:rFonts w:eastAsia="Times New Roman"/>
          <w:lang w:eastAsia="ru-RU"/>
        </w:rPr>
        <w:t xml:space="preserve"> (см.</w:t>
      </w:r>
      <w:r w:rsidR="00536947">
        <w:rPr>
          <w:rFonts w:eastAsia="Times New Roman"/>
          <w:lang w:eastAsia="ru-RU"/>
        </w:rPr>
        <w:t xml:space="preserve"> </w:t>
      </w:r>
      <w:r w:rsidR="00BE66D2">
        <w:rPr>
          <w:rFonts w:eastAsia="Times New Roman"/>
          <w:lang w:eastAsia="ru-RU"/>
        </w:rPr>
        <w:t>стр.</w:t>
      </w:r>
      <w:r w:rsidR="00B55138">
        <w:rPr>
          <w:rFonts w:eastAsia="Times New Roman"/>
          <w:lang w:eastAsia="ru-RU"/>
        </w:rPr>
        <w:t>11-1</w:t>
      </w:r>
      <w:r w:rsidR="00536947">
        <w:rPr>
          <w:rFonts w:eastAsia="Times New Roman"/>
          <w:lang w:eastAsia="ru-RU"/>
        </w:rPr>
        <w:t>3</w:t>
      </w:r>
      <w:r w:rsidR="00BE66D2" w:rsidRPr="004B1E6C">
        <w:rPr>
          <w:rFonts w:eastAsia="Times New Roman"/>
          <w:lang w:eastAsia="ru-RU"/>
        </w:rPr>
        <w:t>)</w:t>
      </w:r>
      <w:r w:rsidR="003F32CB" w:rsidRPr="004B1E6C">
        <w:rPr>
          <w:rFonts w:eastAsia="Times New Roman"/>
          <w:lang w:eastAsia="ru-RU"/>
        </w:rPr>
        <w:t>.</w:t>
      </w:r>
      <w:r w:rsidR="004B1E6C">
        <w:rPr>
          <w:rFonts w:eastAsia="Times New Roman"/>
          <w:lang w:eastAsia="ru-RU"/>
        </w:rPr>
        <w:t xml:space="preserve"> </w:t>
      </w:r>
      <w:r w:rsidR="00536947">
        <w:rPr>
          <w:rFonts w:eastAsia="Times New Roman"/>
          <w:lang w:eastAsia="ru-RU"/>
        </w:rPr>
        <w:t xml:space="preserve">Представленные пояснения не обоснованы. </w:t>
      </w:r>
      <w:r w:rsidR="00536947" w:rsidRPr="00E63F3F">
        <w:rPr>
          <w:rFonts w:eastAsiaTheme="minorHAnsi"/>
          <w:lang w:eastAsia="ru-RU"/>
        </w:rPr>
        <w:t xml:space="preserve">Представленное пояснение констатирует факты </w:t>
      </w:r>
      <w:proofErr w:type="gramStart"/>
      <w:r w:rsidR="00536947" w:rsidRPr="00E63F3F">
        <w:rPr>
          <w:rFonts w:eastAsiaTheme="minorHAnsi"/>
          <w:lang w:eastAsia="ru-RU"/>
        </w:rPr>
        <w:t>случаев заключения договора аренды земельного участка</w:t>
      </w:r>
      <w:proofErr w:type="gramEnd"/>
      <w:r w:rsidR="00536947" w:rsidRPr="00E63F3F">
        <w:rPr>
          <w:rFonts w:eastAsiaTheme="minorHAnsi"/>
          <w:lang w:eastAsia="ru-RU"/>
        </w:rPr>
        <w:t xml:space="preserve"> согласно Земельного кодекса РФ.</w:t>
      </w:r>
      <w:r w:rsidR="00536947">
        <w:rPr>
          <w:rFonts w:eastAsiaTheme="minorHAnsi"/>
          <w:lang w:eastAsia="ru-RU"/>
        </w:rPr>
        <w:t xml:space="preserve"> </w:t>
      </w:r>
      <w:r w:rsidR="00536947" w:rsidRPr="00E63F3F">
        <w:rPr>
          <w:rFonts w:eastAsiaTheme="minorHAnsi"/>
          <w:lang w:eastAsia="ru-RU"/>
        </w:rPr>
        <w:t>Согласно ст. 621 ГК РФ</w:t>
      </w:r>
      <w:r w:rsidR="00536947" w:rsidRPr="00E63F3F">
        <w:rPr>
          <w:rFonts w:eastAsiaTheme="minorHAnsi"/>
        </w:rPr>
        <w:t xml:space="preserve"> арендатор, </w:t>
      </w:r>
      <w:r w:rsidR="00536947" w:rsidRPr="00E63F3F">
        <w:rPr>
          <w:rFonts w:eastAsiaTheme="minorHAnsi"/>
          <w:b/>
        </w:rPr>
        <w:t xml:space="preserve">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</w:t>
      </w:r>
    </w:p>
    <w:p w:rsidR="00536947" w:rsidRPr="00E63F3F" w:rsidRDefault="00536947" w:rsidP="009B11A3">
      <w:pPr>
        <w:autoSpaceDE w:val="0"/>
        <w:autoSpaceDN w:val="0"/>
        <w:adjustRightInd w:val="0"/>
        <w:rPr>
          <w:rFonts w:eastAsiaTheme="minorHAnsi"/>
        </w:rPr>
      </w:pPr>
      <w:r w:rsidRPr="00E63F3F">
        <w:rPr>
          <w:rFonts w:eastAsiaTheme="minorHAnsi"/>
        </w:rPr>
        <w:t xml:space="preserve">Арендодатель не обязан заключать </w:t>
      </w:r>
      <w:r>
        <w:rPr>
          <w:rFonts w:eastAsiaTheme="minorHAnsi"/>
        </w:rPr>
        <w:t>Д</w:t>
      </w:r>
      <w:r w:rsidRPr="00E63F3F">
        <w:rPr>
          <w:rFonts w:eastAsiaTheme="minorHAnsi"/>
        </w:rPr>
        <w:t>оговор</w:t>
      </w:r>
      <w:r>
        <w:rPr>
          <w:rFonts w:eastAsiaTheme="minorHAnsi"/>
        </w:rPr>
        <w:t>ы</w:t>
      </w:r>
      <w:r w:rsidRPr="00E63F3F">
        <w:rPr>
          <w:rFonts w:eastAsiaTheme="minorHAnsi"/>
        </w:rPr>
        <w:t xml:space="preserve"> аренды земельного участка при неисполнении условий</w:t>
      </w:r>
      <w:r w:rsidRPr="00E63F3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63F3F">
        <w:rPr>
          <w:rFonts w:eastAsiaTheme="minorHAnsi"/>
        </w:rPr>
        <w:t>договора аренды. Каждый отдельный случай заключения договора аренды необходимо рассматривать, в том числе с учетом сложившихся обстоятельств, в данном случае - задолженности по арендной плате за отдельный земельный участок, образовавшейся при аренде данного земельного участка в предыдущем периоде.</w:t>
      </w:r>
    </w:p>
    <w:p w:rsidR="00536947" w:rsidRPr="00E63F3F" w:rsidRDefault="00536947" w:rsidP="009B11A3">
      <w:pPr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 w:rsidRPr="00E63F3F">
        <w:rPr>
          <w:rFonts w:eastAsia="Times New Roman"/>
          <w:lang w:eastAsia="ru-RU"/>
        </w:rPr>
        <w:t>Управление не выполняет возложенные на него постановлением администрации города-курорта Железноводска Ставропольского края от 29 июня 2012 года № 479 «О внесении изменений в Положение об управлении имущественных отношений администрации города-курорта Железноводска, утвержденное постановлением администрации города-курорта Железноводска Ставропольского края от 30 декабря 2011 г. № 1344» функции, а именно не осуществляет контроль за надлежащим исполнением условий заключенных договоров о предоставлении земельных участков на</w:t>
      </w:r>
      <w:proofErr w:type="gramEnd"/>
      <w:r w:rsidRPr="00E63F3F">
        <w:rPr>
          <w:rFonts w:eastAsia="Times New Roman"/>
          <w:lang w:eastAsia="ru-RU"/>
        </w:rPr>
        <w:t xml:space="preserve"> </w:t>
      </w:r>
      <w:proofErr w:type="gramStart"/>
      <w:r w:rsidRPr="00E63F3F">
        <w:rPr>
          <w:rFonts w:eastAsia="Times New Roman"/>
          <w:lang w:eastAsia="ru-RU"/>
        </w:rPr>
        <w:t>условиях</w:t>
      </w:r>
      <w:proofErr w:type="gramEnd"/>
      <w:r w:rsidRPr="00E63F3F">
        <w:rPr>
          <w:rFonts w:eastAsia="Times New Roman"/>
          <w:lang w:eastAsia="ru-RU"/>
        </w:rPr>
        <w:t xml:space="preserve"> аренды. </w:t>
      </w:r>
    </w:p>
    <w:p w:rsidR="00536947" w:rsidRPr="00E63F3F" w:rsidRDefault="00536947" w:rsidP="009B11A3">
      <w:pPr>
        <w:autoSpaceDE w:val="0"/>
        <w:autoSpaceDN w:val="0"/>
        <w:adjustRightInd w:val="0"/>
        <w:rPr>
          <w:rFonts w:eastAsiaTheme="minorHAnsi"/>
          <w:lang w:eastAsia="ru-RU"/>
        </w:rPr>
      </w:pPr>
      <w:r w:rsidRPr="00E63F3F">
        <w:rPr>
          <w:rFonts w:eastAsiaTheme="minorHAnsi"/>
          <w:lang w:eastAsia="ru-RU"/>
        </w:rPr>
        <w:t xml:space="preserve">Управлением не выполнялись функции главного администратора доходов в части осуществления </w:t>
      </w:r>
      <w:proofErr w:type="gramStart"/>
      <w:r w:rsidRPr="00E63F3F">
        <w:rPr>
          <w:rFonts w:eastAsiaTheme="minorHAnsi"/>
          <w:lang w:eastAsia="ru-RU"/>
        </w:rPr>
        <w:t>контроля за</w:t>
      </w:r>
      <w:proofErr w:type="gramEnd"/>
      <w:r w:rsidRPr="00E63F3F">
        <w:rPr>
          <w:rFonts w:eastAsiaTheme="minorHAnsi"/>
          <w:lang w:eastAsia="ru-RU"/>
        </w:rPr>
        <w:t xml:space="preserve"> полнотой начисления, учета и взыскания задолженности, что является нарушением бюджетных полномочий, предоставленных в соответствии со статьей 160.1 Бюджетного кодекса РФ</w:t>
      </w:r>
      <w:r w:rsidR="003F1566">
        <w:rPr>
          <w:rFonts w:eastAsiaTheme="minorHAnsi"/>
          <w:lang w:eastAsia="ru-RU"/>
        </w:rPr>
        <w:t>;</w:t>
      </w:r>
    </w:p>
    <w:p w:rsidR="00536947" w:rsidRPr="004B1E6C" w:rsidRDefault="00536947" w:rsidP="00536947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02265" w:rsidRDefault="00621DC3" w:rsidP="00202265">
      <w:pPr>
        <w:autoSpaceDE w:val="0"/>
        <w:autoSpaceDN w:val="0"/>
        <w:adjustRightInd w:val="0"/>
        <w:rPr>
          <w:rFonts w:eastAsia="Times New Roman"/>
        </w:rPr>
      </w:pPr>
      <w:proofErr w:type="gramStart"/>
      <w:r w:rsidRPr="00621DC3">
        <w:rPr>
          <w:rFonts w:eastAsia="Times New Roman"/>
        </w:rPr>
        <w:t xml:space="preserve">- </w:t>
      </w:r>
      <w:r w:rsidR="003F1566">
        <w:rPr>
          <w:rFonts w:eastAsia="Times New Roman"/>
        </w:rPr>
        <w:t>и</w:t>
      </w:r>
      <w:r w:rsidR="00E769EC">
        <w:rPr>
          <w:rFonts w:eastAsia="Times New Roman"/>
        </w:rPr>
        <w:t xml:space="preserve">меются договоры аренды, </w:t>
      </w:r>
      <w:r w:rsidR="00E769EC" w:rsidRPr="00072FDF">
        <w:rPr>
          <w:rFonts w:eastAsia="Times New Roman"/>
          <w:lang w:eastAsia="ru-RU"/>
        </w:rPr>
        <w:t>которые не  заключены в соответствии с требованиями</w:t>
      </w:r>
      <w:r w:rsidR="00E769EC" w:rsidRPr="00072FDF">
        <w:t xml:space="preserve"> норм</w:t>
      </w:r>
      <w:r w:rsidR="00E675E5">
        <w:t>:</w:t>
      </w:r>
      <w:r w:rsidR="00A27271" w:rsidRPr="00B443E2">
        <w:rPr>
          <w:rFonts w:eastAsiaTheme="minorHAnsi"/>
        </w:rPr>
        <w:t xml:space="preserve">  ст. 609 ГК РФ, ст. 25 </w:t>
      </w:r>
      <w:proofErr w:type="spellStart"/>
      <w:r w:rsidR="00A27271" w:rsidRPr="00B443E2">
        <w:rPr>
          <w:rFonts w:eastAsiaTheme="minorHAnsi"/>
        </w:rPr>
        <w:t>ЗК</w:t>
      </w:r>
      <w:proofErr w:type="spellEnd"/>
      <w:r w:rsidR="00A27271" w:rsidRPr="00B443E2">
        <w:rPr>
          <w:rFonts w:eastAsiaTheme="minorHAnsi"/>
        </w:rPr>
        <w:t xml:space="preserve"> РФ, ст. 4, 26 Федерального закона от 21.07.1997 года № 122 «О государственной регистрации прав на недвижимое имущество и сделок с ним» договора аренды земельных участков, заключенных на срок более одного года, подлежат государственной регистрации и считаются заключенными с момента такой регистрации, а</w:t>
      </w:r>
      <w:proofErr w:type="gramEnd"/>
      <w:r w:rsidR="00A27271" w:rsidRPr="00B443E2">
        <w:rPr>
          <w:rFonts w:eastAsiaTheme="minorHAnsi"/>
        </w:rPr>
        <w:t xml:space="preserve"> </w:t>
      </w:r>
      <w:proofErr w:type="gramStart"/>
      <w:r w:rsidR="00A27271" w:rsidRPr="00B443E2">
        <w:rPr>
          <w:rFonts w:eastAsiaTheme="minorHAnsi"/>
        </w:rPr>
        <w:t>именно, после внесения записи в Единый государственный реестр прав</w:t>
      </w:r>
      <w:r w:rsidR="00A27271">
        <w:rPr>
          <w:rFonts w:eastAsiaTheme="minorHAnsi"/>
        </w:rPr>
        <w:t>,</w:t>
      </w:r>
      <w:r w:rsidR="00A27271" w:rsidRPr="00E85097">
        <w:rPr>
          <w:rFonts w:eastAsia="Times New Roman"/>
          <w:b/>
          <w:lang w:eastAsia="ru-RU"/>
        </w:rPr>
        <w:t xml:space="preserve"> </w:t>
      </w:r>
      <w:r w:rsidR="00A27271" w:rsidRPr="00E85097">
        <w:rPr>
          <w:rFonts w:eastAsia="Times New Roman"/>
          <w:lang w:eastAsia="ru-RU"/>
        </w:rPr>
        <w:t>а также постановлений администрации города-курорта Железноводска Ставропольского края, изданных на каждый земельный участок</w:t>
      </w:r>
      <w:r w:rsidR="00A27271">
        <w:rPr>
          <w:rFonts w:eastAsia="Times New Roman"/>
          <w:lang w:eastAsia="ru-RU"/>
        </w:rPr>
        <w:t>,</w:t>
      </w:r>
      <w:r w:rsidR="00A27271" w:rsidRPr="00E85097">
        <w:t xml:space="preserve"> </w:t>
      </w:r>
      <w:r w:rsidR="00A27271" w:rsidRPr="00C76A73">
        <w:t>что в соответствии со статьями 8,</w:t>
      </w:r>
      <w:r w:rsidR="00A27271">
        <w:t> </w:t>
      </w:r>
      <w:r w:rsidR="00A27271" w:rsidRPr="00C76A73">
        <w:t>425</w:t>
      </w:r>
      <w:r w:rsidR="00A27271">
        <w:t> </w:t>
      </w:r>
      <w:r w:rsidR="00A27271" w:rsidRPr="00C76A73">
        <w:t>Гражданского кодекса РФ дает основание считать договоры аренды не вступившими в законную силу и не порождающими гражданских прав и обязанностей для лиц их подписавших</w:t>
      </w:r>
      <w:r w:rsidR="00A27271">
        <w:t>.</w:t>
      </w:r>
      <w:proofErr w:type="gramEnd"/>
      <w:r w:rsidR="00A27271">
        <w:t xml:space="preserve"> </w:t>
      </w:r>
      <w:r w:rsidR="00A27271" w:rsidRPr="00B443E2">
        <w:rPr>
          <w:rFonts w:eastAsiaTheme="minorHAnsi"/>
        </w:rPr>
        <w:t xml:space="preserve"> </w:t>
      </w:r>
      <w:r w:rsidR="00A27271" w:rsidRPr="00B443E2">
        <w:rPr>
          <w:rFonts w:eastAsia="Times New Roman"/>
          <w:lang w:eastAsia="ru-RU"/>
        </w:rPr>
        <w:t>В проверенных Договорах аренды</w:t>
      </w:r>
      <w:r w:rsidR="00A27271">
        <w:rPr>
          <w:rFonts w:eastAsia="Times New Roman"/>
          <w:lang w:eastAsia="ru-RU"/>
        </w:rPr>
        <w:t xml:space="preserve"> </w:t>
      </w:r>
      <w:r w:rsidR="00A27271" w:rsidRPr="00B443E2">
        <w:rPr>
          <w:rFonts w:eastAsia="Times New Roman"/>
          <w:lang w:eastAsia="ru-RU"/>
        </w:rPr>
        <w:t>обозначено</w:t>
      </w:r>
      <w:r w:rsidR="00A27271">
        <w:rPr>
          <w:rFonts w:eastAsia="Times New Roman"/>
          <w:lang w:eastAsia="ru-RU"/>
        </w:rPr>
        <w:t xml:space="preserve"> это</w:t>
      </w:r>
      <w:r w:rsidR="00A27271" w:rsidRPr="00B443E2">
        <w:rPr>
          <w:rFonts w:eastAsia="Times New Roman"/>
          <w:lang w:eastAsia="ru-RU"/>
        </w:rPr>
        <w:t xml:space="preserve"> условие - </w:t>
      </w:r>
      <w:r w:rsidR="00A27271" w:rsidRPr="00B443E2">
        <w:rPr>
          <w:rFonts w:eastAsiaTheme="minorHAnsi"/>
          <w:lang w:eastAsia="ru-RU"/>
        </w:rPr>
        <w:t>несоблюдение обязательного требования о государственной регистрации Договора влечет его недействительность</w:t>
      </w:r>
      <w:r w:rsidR="003F1566">
        <w:t>;</w:t>
      </w:r>
    </w:p>
    <w:p w:rsidR="00A318E2" w:rsidRDefault="00A318E2" w:rsidP="004D71DA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A3FC8" w:rsidRDefault="00F509FD" w:rsidP="004D71DA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C20B8">
        <w:rPr>
          <w:rFonts w:eastAsia="Times New Roman"/>
          <w:lang w:eastAsia="ru-RU"/>
        </w:rPr>
        <w:t xml:space="preserve">7 Договоров аренды зарегистрированы с нарушением срока указанного в Договорах </w:t>
      </w:r>
      <w:r w:rsidR="00BC20B8" w:rsidRPr="006E746F">
        <w:rPr>
          <w:rFonts w:eastAsia="Times New Roman"/>
          <w:lang w:eastAsia="ru-RU"/>
        </w:rPr>
        <w:t>(более двух месяцев после подписания Договора аренды)</w:t>
      </w:r>
      <w:r w:rsidR="004D71DA">
        <w:rPr>
          <w:rFonts w:eastAsia="Times New Roman"/>
          <w:lang w:eastAsia="ru-RU"/>
        </w:rPr>
        <w:t xml:space="preserve">. </w:t>
      </w:r>
      <w:r w:rsidR="00BC20B8">
        <w:rPr>
          <w:rFonts w:eastAsia="Times New Roman"/>
          <w:lang w:eastAsia="ru-RU"/>
        </w:rPr>
        <w:t xml:space="preserve">Согласно пункту </w:t>
      </w:r>
      <w:r w:rsidR="00BC20B8" w:rsidRPr="00A74177">
        <w:rPr>
          <w:rFonts w:eastAsia="Times New Roman"/>
          <w:lang w:eastAsia="ru-RU"/>
        </w:rPr>
        <w:t>4.</w:t>
      </w:r>
      <w:r w:rsidR="00E8558C">
        <w:rPr>
          <w:rFonts w:eastAsia="Times New Roman"/>
          <w:lang w:eastAsia="ru-RU"/>
        </w:rPr>
        <w:t>4</w:t>
      </w:r>
      <w:r w:rsidR="00BC20B8" w:rsidRPr="00A74177">
        <w:rPr>
          <w:rFonts w:eastAsia="Times New Roman"/>
          <w:lang w:eastAsia="ru-RU"/>
        </w:rPr>
        <w:t xml:space="preserve">. </w:t>
      </w:r>
      <w:r w:rsidR="00BC20B8">
        <w:rPr>
          <w:rFonts w:eastAsia="Times New Roman"/>
          <w:lang w:eastAsia="ru-RU"/>
        </w:rPr>
        <w:t>Договоров аренды н</w:t>
      </w:r>
      <w:r w:rsidR="00BC20B8" w:rsidRPr="00A74177">
        <w:rPr>
          <w:rFonts w:eastAsia="Times New Roman"/>
          <w:lang w:eastAsia="ru-RU"/>
        </w:rPr>
        <w:t xml:space="preserve">есоблюдение обязательного требования о государственной регистрации </w:t>
      </w:r>
      <w:r w:rsidR="00BC20B8">
        <w:rPr>
          <w:rFonts w:eastAsia="Times New Roman"/>
          <w:lang w:eastAsia="ru-RU"/>
        </w:rPr>
        <w:t>Д</w:t>
      </w:r>
      <w:r w:rsidR="00BC20B8" w:rsidRPr="00A74177">
        <w:rPr>
          <w:rFonts w:eastAsia="Times New Roman"/>
          <w:lang w:eastAsia="ru-RU"/>
        </w:rPr>
        <w:t>оговора влечет его недействительность. В этом случае при истечении установленного пунктом 4.3 Договора срока, при условии отсутствия уведомления о государственной регистрации, документов подтверждающих обращение Арендатора в уполномоченный орган для осуществления регистрации, Договор признается незаключенным</w:t>
      </w:r>
      <w:r w:rsidR="003F1566">
        <w:rPr>
          <w:rFonts w:eastAsia="Times New Roman"/>
          <w:lang w:eastAsia="ru-RU"/>
        </w:rPr>
        <w:t>;</w:t>
      </w:r>
      <w:r w:rsidR="00BC20B8" w:rsidRPr="00195218">
        <w:rPr>
          <w:rFonts w:eastAsia="Times New Roman"/>
          <w:lang w:eastAsia="ru-RU"/>
        </w:rPr>
        <w:t xml:space="preserve"> </w:t>
      </w:r>
    </w:p>
    <w:p w:rsidR="00DA4476" w:rsidRDefault="00DA4476" w:rsidP="00DA4476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F66D3E" w:rsidRPr="00F66D3E" w:rsidRDefault="00A318E2" w:rsidP="00F66D3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D50AA">
        <w:rPr>
          <w:rFonts w:eastAsia="Times New Roman"/>
          <w:lang w:eastAsia="ru-RU"/>
        </w:rPr>
        <w:t xml:space="preserve">при проведении </w:t>
      </w:r>
      <w:r w:rsidR="00BD50AA" w:rsidRPr="00137ABB">
        <w:rPr>
          <w:rFonts w:eastAsia="Times New Roman"/>
          <w:lang w:eastAsia="ru-RU"/>
        </w:rPr>
        <w:t xml:space="preserve"> выборочн</w:t>
      </w:r>
      <w:r w:rsidR="00BD50AA">
        <w:rPr>
          <w:rFonts w:eastAsia="Times New Roman"/>
          <w:lang w:eastAsia="ru-RU"/>
        </w:rPr>
        <w:t>ой</w:t>
      </w:r>
      <w:r w:rsidR="00BD50AA" w:rsidRPr="00137ABB">
        <w:rPr>
          <w:rFonts w:eastAsia="Times New Roman"/>
          <w:lang w:eastAsia="ru-RU"/>
        </w:rPr>
        <w:t xml:space="preserve"> проверка полноты и своевременности поступления в бюджет города доходов, получаемых в виде арендной платы по Договорам аренды, заключенным в 2013</w:t>
      </w:r>
      <w:r w:rsidR="00BD50AA">
        <w:rPr>
          <w:rFonts w:eastAsia="Times New Roman"/>
          <w:lang w:eastAsia="ru-RU"/>
        </w:rPr>
        <w:t>-2014 годах установлено, что арендная плата поступает не в полном объеме и с</w:t>
      </w:r>
      <w:r w:rsidR="004548F3">
        <w:rPr>
          <w:rFonts w:eastAsia="Times New Roman"/>
          <w:lang w:eastAsia="ru-RU"/>
        </w:rPr>
        <w:t xml:space="preserve"> </w:t>
      </w:r>
      <w:r w:rsidR="00BD50AA">
        <w:rPr>
          <w:rFonts w:eastAsia="Times New Roman"/>
          <w:lang w:eastAsia="ru-RU"/>
        </w:rPr>
        <w:t>нарушением сро</w:t>
      </w:r>
      <w:r w:rsidR="004548F3">
        <w:rPr>
          <w:rFonts w:eastAsia="Times New Roman"/>
          <w:lang w:eastAsia="ru-RU"/>
        </w:rPr>
        <w:t>ко</w:t>
      </w:r>
      <w:r w:rsidR="00BD50AA">
        <w:rPr>
          <w:rFonts w:eastAsia="Times New Roman"/>
          <w:lang w:eastAsia="ru-RU"/>
        </w:rPr>
        <w:t>в оплаты</w:t>
      </w:r>
      <w:r w:rsidR="00047B8A">
        <w:rPr>
          <w:rFonts w:eastAsia="Times New Roman"/>
          <w:lang w:eastAsia="ru-RU"/>
        </w:rPr>
        <w:t xml:space="preserve">. </w:t>
      </w:r>
      <w:r w:rsidR="008D6B0C" w:rsidRPr="00283010">
        <w:rPr>
          <w:rFonts w:eastAsia="Times New Roman"/>
          <w:lang w:eastAsia="ru-RU"/>
        </w:rPr>
        <w:t xml:space="preserve">Управлением не </w:t>
      </w:r>
      <w:r w:rsidR="00047B8A">
        <w:rPr>
          <w:rFonts w:eastAsia="Times New Roman"/>
          <w:lang w:eastAsia="ru-RU"/>
        </w:rPr>
        <w:t xml:space="preserve">в полной мере </w:t>
      </w:r>
      <w:r w:rsidR="008D6B0C" w:rsidRPr="00283010">
        <w:rPr>
          <w:rFonts w:eastAsia="Times New Roman"/>
          <w:lang w:eastAsia="ru-RU"/>
        </w:rPr>
        <w:t>выполня</w:t>
      </w:r>
      <w:r w:rsidR="00047B8A">
        <w:rPr>
          <w:rFonts w:eastAsia="Times New Roman"/>
          <w:lang w:eastAsia="ru-RU"/>
        </w:rPr>
        <w:t>ются</w:t>
      </w:r>
      <w:r w:rsidR="008D6B0C" w:rsidRPr="00283010">
        <w:rPr>
          <w:rFonts w:eastAsia="Times New Roman"/>
          <w:lang w:eastAsia="ru-RU"/>
        </w:rPr>
        <w:t xml:space="preserve"> функции главного администратора доходов в части осуществления </w:t>
      </w:r>
      <w:proofErr w:type="gramStart"/>
      <w:r w:rsidR="008D6B0C" w:rsidRPr="00283010">
        <w:rPr>
          <w:rFonts w:eastAsia="Times New Roman"/>
          <w:lang w:eastAsia="ru-RU"/>
        </w:rPr>
        <w:t>контроля за</w:t>
      </w:r>
      <w:proofErr w:type="gramEnd"/>
      <w:r w:rsidR="008D6B0C" w:rsidRPr="00283010">
        <w:rPr>
          <w:rFonts w:eastAsia="Times New Roman"/>
          <w:lang w:eastAsia="ru-RU"/>
        </w:rPr>
        <w:t xml:space="preserve"> полнотой начисления, учета и взыскания задолженности, предоставленных в соответствии со статьей 160.1 Бюджетного кодекса РФ.</w:t>
      </w:r>
      <w:r w:rsidR="00182328">
        <w:rPr>
          <w:rFonts w:eastAsia="Times New Roman"/>
          <w:lang w:eastAsia="ru-RU"/>
        </w:rPr>
        <w:t xml:space="preserve">  </w:t>
      </w:r>
      <w:proofErr w:type="gramStart"/>
      <w:r w:rsidR="00182328" w:rsidRPr="005D4C8F">
        <w:rPr>
          <w:rFonts w:eastAsia="Times New Roman"/>
          <w:lang w:eastAsia="ru-RU"/>
        </w:rPr>
        <w:t>Следует отметить, что при неуплате арендной платы более чем за 6 месяцев Управление не пользовалось правом (как Арендодателя) досрочного расторжения Договоров аренды (п.5.1.1.</w:t>
      </w:r>
      <w:proofErr w:type="gramEnd"/>
      <w:r w:rsidR="00182328" w:rsidRPr="005D4C8F">
        <w:rPr>
          <w:rFonts w:eastAsia="Times New Roman"/>
          <w:lang w:eastAsia="ru-RU"/>
        </w:rPr>
        <w:t xml:space="preserve"> </w:t>
      </w:r>
      <w:proofErr w:type="gramStart"/>
      <w:r w:rsidR="00182328" w:rsidRPr="005D4C8F">
        <w:rPr>
          <w:rFonts w:eastAsia="Times New Roman"/>
          <w:lang w:eastAsia="ru-RU"/>
        </w:rPr>
        <w:t>Договора аренды</w:t>
      </w:r>
      <w:r w:rsidR="00182328" w:rsidRPr="00F66D3E">
        <w:rPr>
          <w:rFonts w:eastAsia="Times New Roman"/>
          <w:lang w:eastAsia="ru-RU"/>
        </w:rPr>
        <w:t>)</w:t>
      </w:r>
      <w:r w:rsidR="00F66D3E" w:rsidRPr="00F66D3E">
        <w:rPr>
          <w:rFonts w:eastAsia="Times New Roman"/>
          <w:lang w:eastAsia="ru-RU"/>
        </w:rPr>
        <w:t xml:space="preserve">, как по отдельным арендаторам земельных участков, имеющих значительную задолженность, так и по арендаторам, нарушающим сроки уплаты, установленные договорами аренды. </w:t>
      </w:r>
      <w:proofErr w:type="gramEnd"/>
    </w:p>
    <w:p w:rsidR="00182328" w:rsidRPr="005D4C8F" w:rsidRDefault="00182328" w:rsidP="00182328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47B8A" w:rsidRDefault="00047B8A" w:rsidP="00047B8A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Контрольно-счетная палата считает необходимым отметить, что в 2013году Управлением проводилась работа по взысканию арендной платы, направлено 99 претензий, 3 исковых заявления в Арбитражный суд по Ставропольскому краю о взыскании арендной платы и пени, в рамках проведения муниципального контроля проведено 14 проверок. В 2014 году </w:t>
      </w:r>
      <w:r>
        <w:rPr>
          <w:rFonts w:eastAsia="Times New Roman"/>
          <w:lang w:eastAsia="ru-RU"/>
        </w:rPr>
        <w:lastRenderedPageBreak/>
        <w:t>направлено 200 претензий из них  16 по договорам 2013 года и 2 по договорам 2014года, 9 исковых заявлений в Арбитражный суд по Ставропольскому краю о взыскании арендной платы и пени, 5 из которых удовлетворены. В рамках муниципального контроля проведено 22 проверки. Проведенная работа позволила пополнить городской бюджет во 2 квартале на сумму 30 185 455,75 рублей.</w:t>
      </w:r>
    </w:p>
    <w:p w:rsidR="008D6B0C" w:rsidRPr="00283010" w:rsidRDefault="008D6B0C" w:rsidP="008D6B0C">
      <w:pPr>
        <w:rPr>
          <w:rFonts w:eastAsia="Times New Roman"/>
          <w:lang w:eastAsia="ru-RU"/>
        </w:rPr>
      </w:pPr>
    </w:p>
    <w:p w:rsidR="002543AA" w:rsidRDefault="003A3FC8" w:rsidP="009B11A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При выборочной п</w:t>
      </w:r>
      <w:r w:rsidR="000C6CF6">
        <w:rPr>
          <w:rFonts w:eastAsia="Times New Roman"/>
          <w:lang w:eastAsia="ru-RU"/>
        </w:rPr>
        <w:t>ровер</w:t>
      </w:r>
      <w:r>
        <w:rPr>
          <w:rFonts w:eastAsia="Times New Roman"/>
          <w:lang w:eastAsia="ru-RU"/>
        </w:rPr>
        <w:t>ке</w:t>
      </w:r>
      <w:r w:rsidR="000C6CF6">
        <w:rPr>
          <w:rFonts w:eastAsia="Times New Roman"/>
          <w:lang w:eastAsia="ru-RU"/>
        </w:rPr>
        <w:t xml:space="preserve"> использовани</w:t>
      </w:r>
      <w:r>
        <w:rPr>
          <w:rFonts w:eastAsia="Times New Roman"/>
          <w:lang w:eastAsia="ru-RU"/>
        </w:rPr>
        <w:t>я</w:t>
      </w:r>
      <w:r w:rsidR="000C6CF6">
        <w:rPr>
          <w:rFonts w:eastAsia="Times New Roman"/>
          <w:lang w:eastAsia="ru-RU"/>
        </w:rPr>
        <w:t xml:space="preserve">  земельных участков в соответствии с видом разрешенного использования </w:t>
      </w:r>
      <w:proofErr w:type="gramStart"/>
      <w:r w:rsidR="000C6CF6">
        <w:rPr>
          <w:rFonts w:eastAsia="Times New Roman"/>
          <w:lang w:eastAsia="ru-RU"/>
        </w:rPr>
        <w:t>согласно заключенных</w:t>
      </w:r>
      <w:proofErr w:type="gramEnd"/>
      <w:r w:rsidR="000C6CF6">
        <w:rPr>
          <w:rFonts w:eastAsia="Times New Roman"/>
          <w:lang w:eastAsia="ru-RU"/>
        </w:rPr>
        <w:t xml:space="preserve"> в 2013-2014 годах Договоров аренды</w:t>
      </w:r>
      <w:r>
        <w:rPr>
          <w:rFonts w:eastAsia="Times New Roman"/>
          <w:lang w:eastAsia="ru-RU"/>
        </w:rPr>
        <w:t xml:space="preserve"> </w:t>
      </w:r>
      <w:r w:rsidR="002543AA">
        <w:rPr>
          <w:rFonts w:eastAsia="Times New Roman"/>
          <w:lang w:eastAsia="ru-RU"/>
        </w:rPr>
        <w:t>установлено:</w:t>
      </w:r>
    </w:p>
    <w:p w:rsidR="00D32767" w:rsidRDefault="002543AA" w:rsidP="009B11A3">
      <w:pPr>
        <w:rPr>
          <w:rFonts w:eastAsia="Times New Roman"/>
          <w:kern w:val="2"/>
          <w:lang w:eastAsia="ru-RU"/>
        </w:rPr>
      </w:pPr>
      <w:r w:rsidRPr="002543AA">
        <w:rPr>
          <w:rFonts w:eastAsia="Times New Roman"/>
          <w:kern w:val="2"/>
          <w:lang w:eastAsia="ru-RU"/>
        </w:rPr>
        <w:t xml:space="preserve"> </w:t>
      </w:r>
      <w:r>
        <w:rPr>
          <w:rFonts w:eastAsia="Times New Roman"/>
          <w:kern w:val="2"/>
          <w:lang w:eastAsia="ru-RU"/>
        </w:rPr>
        <w:t>- о</w:t>
      </w:r>
      <w:r w:rsidRPr="00FA27FC">
        <w:rPr>
          <w:rFonts w:eastAsia="Times New Roman"/>
          <w:kern w:val="2"/>
          <w:lang w:eastAsia="ru-RU"/>
        </w:rPr>
        <w:t xml:space="preserve">своение </w:t>
      </w:r>
      <w:r>
        <w:rPr>
          <w:rFonts w:eastAsia="Times New Roman"/>
          <w:kern w:val="2"/>
          <w:lang w:eastAsia="ru-RU"/>
        </w:rPr>
        <w:t xml:space="preserve">11 </w:t>
      </w:r>
      <w:r w:rsidRPr="00FA27FC">
        <w:rPr>
          <w:rFonts w:eastAsia="Times New Roman"/>
          <w:kern w:val="2"/>
          <w:lang w:eastAsia="ru-RU"/>
        </w:rPr>
        <w:t xml:space="preserve">земельных участков общей площадью </w:t>
      </w:r>
      <w:r>
        <w:rPr>
          <w:rFonts w:eastAsia="Times New Roman"/>
          <w:kern w:val="2"/>
          <w:lang w:eastAsia="ru-RU"/>
        </w:rPr>
        <w:t xml:space="preserve">27 512 </w:t>
      </w:r>
      <w:proofErr w:type="spellStart"/>
      <w:r w:rsidRPr="00FA27FC">
        <w:rPr>
          <w:rFonts w:eastAsia="Times New Roman"/>
          <w:kern w:val="2"/>
          <w:lang w:eastAsia="ru-RU"/>
        </w:rPr>
        <w:t>кв.м</w:t>
      </w:r>
      <w:proofErr w:type="spellEnd"/>
      <w:r w:rsidRPr="00FA27FC">
        <w:rPr>
          <w:rFonts w:eastAsia="Times New Roman"/>
          <w:kern w:val="2"/>
          <w:lang w:eastAsia="ru-RU"/>
        </w:rPr>
        <w:t>. не начато</w:t>
      </w:r>
      <w:r w:rsidR="004005D8">
        <w:rPr>
          <w:rFonts w:eastAsia="Times New Roman"/>
          <w:kern w:val="2"/>
          <w:lang w:eastAsia="ru-RU"/>
        </w:rPr>
        <w:t>.</w:t>
      </w:r>
      <w:r w:rsidR="00D32767">
        <w:rPr>
          <w:rFonts w:eastAsia="Times New Roman"/>
          <w:kern w:val="2"/>
          <w:lang w:eastAsia="ru-RU"/>
        </w:rPr>
        <w:t xml:space="preserve"> </w:t>
      </w:r>
      <w:r w:rsidR="00D32767" w:rsidRPr="003474A1">
        <w:rPr>
          <w:rFonts w:eastAsia="Times New Roman"/>
          <w:kern w:val="2"/>
          <w:lang w:eastAsia="ru-RU"/>
        </w:rPr>
        <w:t xml:space="preserve">Выявлено неэффективное использование земельных участков общей площадью 26 477 </w:t>
      </w:r>
      <w:proofErr w:type="spellStart"/>
      <w:r w:rsidR="00D32767" w:rsidRPr="003474A1">
        <w:rPr>
          <w:rFonts w:eastAsia="Times New Roman"/>
          <w:kern w:val="2"/>
          <w:lang w:eastAsia="ru-RU"/>
        </w:rPr>
        <w:t>кв.м</w:t>
      </w:r>
      <w:proofErr w:type="spellEnd"/>
      <w:r w:rsidR="00D32767" w:rsidRPr="003474A1">
        <w:rPr>
          <w:rFonts w:eastAsia="Times New Roman"/>
          <w:kern w:val="2"/>
          <w:lang w:eastAsia="ru-RU"/>
        </w:rPr>
        <w:t xml:space="preserve">. </w:t>
      </w:r>
    </w:p>
    <w:p w:rsidR="00FD79C8" w:rsidRPr="00FD79C8" w:rsidRDefault="00FD79C8" w:rsidP="009B11A3">
      <w:pPr>
        <w:rPr>
          <w:rFonts w:eastAsiaTheme="minorHAnsi"/>
          <w:lang w:eastAsia="ru-RU"/>
        </w:rPr>
      </w:pPr>
      <w:r>
        <w:rPr>
          <w:color w:val="000000"/>
        </w:rPr>
        <w:t xml:space="preserve">Поступило Пояснение, что </w:t>
      </w:r>
      <w:r w:rsidRPr="00FD79C8">
        <w:rPr>
          <w:rFonts w:eastAsiaTheme="minorHAnsi"/>
          <w:lang w:eastAsia="ru-RU"/>
        </w:rPr>
        <w:t>Управление полномочиями по выявлению неэффективного использования земельных участков не наделено.</w:t>
      </w:r>
    </w:p>
    <w:p w:rsidR="00F15FDD" w:rsidRDefault="00D32767" w:rsidP="009B11A3">
      <w:pPr>
        <w:rPr>
          <w:rFonts w:eastAsiaTheme="minorHAnsi"/>
          <w:color w:val="000000"/>
          <w:shd w:val="clear" w:color="auto" w:fill="FFFFFF"/>
        </w:rPr>
      </w:pPr>
      <w:r>
        <w:rPr>
          <w:color w:val="000000"/>
        </w:rPr>
        <w:t xml:space="preserve">   </w:t>
      </w:r>
      <w:r w:rsidR="00FD79C8">
        <w:rPr>
          <w:color w:val="000000"/>
        </w:rPr>
        <w:t xml:space="preserve">Пояснение необоснованное. </w:t>
      </w:r>
      <w:r w:rsidR="004005D8" w:rsidRPr="004005D8">
        <w:rPr>
          <w:color w:val="000000"/>
        </w:rPr>
        <w:t xml:space="preserve">Момент начала использования земельного участка имеет важное юридическое значение и влечет наступление правовых последствий как для собственников земельных участков (ст.284 ГК РФ), так и для арендаторов. </w:t>
      </w:r>
      <w:r w:rsidR="004005D8">
        <w:rPr>
          <w:color w:val="000000"/>
        </w:rPr>
        <w:t>А</w:t>
      </w:r>
      <w:r w:rsidR="004005D8" w:rsidRPr="004005D8">
        <w:rPr>
          <w:color w:val="000000"/>
        </w:rPr>
        <w:t>рендодатель вправе требовать прекращения договора аренды в случае неиспользования земельного участка, предназначенного для строительства, в течение трех ле</w:t>
      </w:r>
      <w:r w:rsidR="004005D8">
        <w:rPr>
          <w:color w:val="000000"/>
        </w:rPr>
        <w:t xml:space="preserve">т согласно </w:t>
      </w:r>
      <w:proofErr w:type="spellStart"/>
      <w:r w:rsidR="004005D8">
        <w:rPr>
          <w:color w:val="000000"/>
        </w:rPr>
        <w:t>п.п</w:t>
      </w:r>
      <w:proofErr w:type="spellEnd"/>
      <w:r w:rsidR="004005D8">
        <w:rPr>
          <w:color w:val="000000"/>
        </w:rPr>
        <w:t xml:space="preserve">. </w:t>
      </w:r>
      <w:r w:rsidR="004005D8" w:rsidRPr="004005D8">
        <w:rPr>
          <w:color w:val="000000"/>
        </w:rPr>
        <w:t xml:space="preserve">4 пункта 2 ст.46 Земельного кодекса </w:t>
      </w:r>
      <w:proofErr w:type="gramStart"/>
      <w:r w:rsidR="004005D8" w:rsidRPr="004005D8">
        <w:rPr>
          <w:color w:val="000000"/>
        </w:rPr>
        <w:t>РФ</w:t>
      </w:r>
      <w:proofErr w:type="gramEnd"/>
      <w:r w:rsidR="00F15FDD">
        <w:rPr>
          <w:color w:val="000000"/>
        </w:rPr>
        <w:t xml:space="preserve"> </w:t>
      </w:r>
      <w:r w:rsidR="00F15FDD" w:rsidRPr="00F15FDD">
        <w:rPr>
          <w:rFonts w:eastAsiaTheme="minorHAnsi"/>
          <w:color w:val="000000"/>
          <w:shd w:val="clear" w:color="auto" w:fill="FFFFFF"/>
        </w:rPr>
        <w:t xml:space="preserve"> </w:t>
      </w:r>
      <w:r w:rsidR="00F15FDD">
        <w:rPr>
          <w:lang w:eastAsia="ru-RU"/>
        </w:rPr>
        <w:t>если более длительный срок не установлен федеральным законом.</w:t>
      </w:r>
    </w:p>
    <w:p w:rsidR="00F15FDD" w:rsidRPr="007E1210" w:rsidRDefault="00F15FDD" w:rsidP="009B11A3">
      <w:pPr>
        <w:rPr>
          <w:rFonts w:eastAsiaTheme="minorHAnsi"/>
          <w:lang w:eastAsia="ru-RU"/>
        </w:rPr>
      </w:pPr>
      <w:r w:rsidRPr="007E1210">
        <w:rPr>
          <w:rFonts w:eastAsiaTheme="minorHAnsi"/>
          <w:bCs/>
          <w:shd w:val="clear" w:color="auto" w:fill="FFFFFF"/>
        </w:rPr>
        <w:t>К вопросам местного значения городского округа с</w:t>
      </w:r>
      <w:r w:rsidRPr="007E1210">
        <w:rPr>
          <w:rFonts w:eastAsiaTheme="minorHAnsi"/>
          <w:lang w:eastAsia="ru-RU"/>
        </w:rPr>
        <w:t>огласно ст.</w:t>
      </w:r>
      <w:r w:rsidRPr="007E1210">
        <w:rPr>
          <w:rFonts w:eastAsiaTheme="minorHAnsi"/>
          <w:b/>
          <w:lang w:eastAsia="ru-RU"/>
        </w:rPr>
        <w:t xml:space="preserve"> </w:t>
      </w:r>
      <w:r w:rsidRPr="007E1210">
        <w:rPr>
          <w:rFonts w:eastAsiaTheme="minorHAnsi"/>
          <w:lang w:eastAsia="ru-RU"/>
        </w:rPr>
        <w:t xml:space="preserve">16 п.1 пп.26 Федерального закона от 6 октября 2003 года N 131-ФЗ «Об общих принципах организации местного самоуправления в Российской Федерации», ст. 72 Земельного кодекса РФ относится </w:t>
      </w:r>
      <w:r w:rsidRPr="007E1210">
        <w:rPr>
          <w:rFonts w:eastAsiaTheme="minorHAnsi"/>
          <w:shd w:val="clear" w:color="auto" w:fill="FFFFFF"/>
        </w:rPr>
        <w:t xml:space="preserve">осуществление земельного </w:t>
      </w:r>
      <w:proofErr w:type="gramStart"/>
      <w:r w:rsidRPr="007E1210">
        <w:rPr>
          <w:rFonts w:eastAsiaTheme="minorHAnsi"/>
          <w:shd w:val="clear" w:color="auto" w:fill="FFFFFF"/>
        </w:rPr>
        <w:t>контроля за</w:t>
      </w:r>
      <w:proofErr w:type="gramEnd"/>
      <w:r w:rsidRPr="007E1210">
        <w:rPr>
          <w:rFonts w:eastAsiaTheme="minorHAnsi"/>
          <w:shd w:val="clear" w:color="auto" w:fill="FFFFFF"/>
        </w:rPr>
        <w:t xml:space="preserve"> использованием земель.</w:t>
      </w:r>
      <w:r w:rsidRPr="007E1210">
        <w:rPr>
          <w:rFonts w:ascii="Arial" w:eastAsiaTheme="minorHAnsi" w:hAnsi="Arial" w:cs="Arial"/>
          <w:sz w:val="21"/>
          <w:szCs w:val="21"/>
          <w:shd w:val="clear" w:color="auto" w:fill="FFFFFF"/>
        </w:rPr>
        <w:t> </w:t>
      </w:r>
      <w:r w:rsidRPr="007E1210">
        <w:rPr>
          <w:rFonts w:eastAsiaTheme="minorHAnsi"/>
          <w:lang w:eastAsia="ru-RU"/>
        </w:rPr>
        <w:t xml:space="preserve"> </w:t>
      </w:r>
    </w:p>
    <w:p w:rsidR="004005D8" w:rsidRDefault="004005D8" w:rsidP="009B11A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7C2385">
        <w:rPr>
          <w:bCs/>
        </w:rPr>
        <w:t xml:space="preserve">В договорах аренды не устанавливается срок освоения земельного участка. </w:t>
      </w:r>
      <w:r w:rsidRPr="007C2385">
        <w:rPr>
          <w:rFonts w:eastAsia="Times New Roman"/>
          <w:bCs/>
          <w:lang w:eastAsia="ru-RU"/>
        </w:rPr>
        <w:t xml:space="preserve">Применить </w:t>
      </w:r>
      <w:r w:rsidR="00FD5FCE">
        <w:rPr>
          <w:rFonts w:eastAsia="Times New Roman"/>
          <w:bCs/>
          <w:lang w:eastAsia="ru-RU"/>
        </w:rPr>
        <w:t xml:space="preserve">своевременно </w:t>
      </w:r>
      <w:r w:rsidRPr="007C2385">
        <w:rPr>
          <w:rFonts w:eastAsia="Times New Roman"/>
          <w:bCs/>
          <w:lang w:eastAsia="ru-RU"/>
        </w:rPr>
        <w:t>штрафные санкции к арендаторам не представляется возможным, так как договором они не предусмотрены.</w:t>
      </w:r>
      <w:r w:rsidRPr="007C2385">
        <w:rPr>
          <w:bCs/>
        </w:rPr>
        <w:t xml:space="preserve"> Кроме того, в Управление ни арендаторами, ни структурными подразделениями администрации информация по освоению земельных участков, в том числе по разработке проектно-сметной документации и оформлению разрешений на строительство не представляется</w:t>
      </w:r>
      <w:r>
        <w:rPr>
          <w:bCs/>
        </w:rPr>
        <w:t xml:space="preserve"> и как следствие отсутствие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сроков освоения земельных участков предоставленных в аренду</w:t>
      </w:r>
      <w:r w:rsidR="00FF4931">
        <w:rPr>
          <w:bCs/>
        </w:rPr>
        <w:t>.</w:t>
      </w:r>
    </w:p>
    <w:p w:rsidR="00FF4931" w:rsidRDefault="00D32767" w:rsidP="009B11A3">
      <w:pPr>
        <w:rPr>
          <w:rFonts w:eastAsia="Times New Roman"/>
          <w:bCs/>
          <w:lang w:eastAsia="ru-RU"/>
        </w:rPr>
      </w:pPr>
      <w:r>
        <w:rPr>
          <w:rFonts w:eastAsiaTheme="minorHAnsi"/>
          <w:lang w:eastAsia="ru-RU"/>
        </w:rPr>
        <w:t xml:space="preserve">  </w:t>
      </w:r>
      <w:r w:rsidR="00FF4931">
        <w:rPr>
          <w:rFonts w:eastAsia="Times New Roman"/>
          <w:bCs/>
          <w:lang w:eastAsia="ru-RU"/>
        </w:rPr>
        <w:t>Представлено Пояснение, что н</w:t>
      </w:r>
      <w:r w:rsidR="00FF4931">
        <w:rPr>
          <w:lang w:eastAsia="ru-RU"/>
        </w:rPr>
        <w:t xml:space="preserve">ормами действующего законодательства сроки освоения земельных участков не предусмотрены. Управление полномочиями по </w:t>
      </w:r>
      <w:proofErr w:type="gramStart"/>
      <w:r w:rsidR="00FF4931">
        <w:rPr>
          <w:lang w:eastAsia="ru-RU"/>
        </w:rPr>
        <w:t>контролю за</w:t>
      </w:r>
      <w:proofErr w:type="gramEnd"/>
      <w:r w:rsidR="00FF4931">
        <w:rPr>
          <w:lang w:eastAsia="ru-RU"/>
        </w:rPr>
        <w:t xml:space="preserve"> соблюдением сроков освоения земельных участков не наделено. Одним из оснований для расторжения договора аренды, </w:t>
      </w:r>
      <w:proofErr w:type="gramStart"/>
      <w:r w:rsidR="00FF4931">
        <w:rPr>
          <w:lang w:eastAsia="ru-RU"/>
        </w:rPr>
        <w:t>согласно статьи</w:t>
      </w:r>
      <w:proofErr w:type="gramEnd"/>
      <w:r w:rsidR="00FF4931">
        <w:rPr>
          <w:lang w:eastAsia="ru-RU"/>
        </w:rPr>
        <w:t xml:space="preserve"> 46 Земельного кодекса РФ является неиспользование земельного участка, предназначенного для строительства, в указанных целях в течение трех лет, если более длительный срок не установлен федеральным законом. Отсутствие в договоре аренды штрафных санкций не является основанием для не применения мер предусмотренных ГК РФ, </w:t>
      </w:r>
      <w:proofErr w:type="spellStart"/>
      <w:r w:rsidR="00FF4931">
        <w:rPr>
          <w:lang w:eastAsia="ru-RU"/>
        </w:rPr>
        <w:t>ЗК</w:t>
      </w:r>
      <w:proofErr w:type="spellEnd"/>
      <w:r w:rsidR="00FF4931">
        <w:rPr>
          <w:lang w:eastAsia="ru-RU"/>
        </w:rPr>
        <w:t xml:space="preserve"> РФ, КоАП </w:t>
      </w:r>
      <w:r w:rsidR="00FF4931">
        <w:rPr>
          <w:lang w:eastAsia="ru-RU"/>
        </w:rPr>
        <w:lastRenderedPageBreak/>
        <w:t xml:space="preserve">РФ, как и наличие в договоре </w:t>
      </w:r>
      <w:proofErr w:type="gramStart"/>
      <w:r w:rsidR="00FF4931">
        <w:rPr>
          <w:lang w:eastAsia="ru-RU"/>
        </w:rPr>
        <w:t>санкций</w:t>
      </w:r>
      <w:proofErr w:type="gramEnd"/>
      <w:r w:rsidR="00FF4931">
        <w:rPr>
          <w:lang w:eastAsia="ru-RU"/>
        </w:rPr>
        <w:t xml:space="preserve"> не предусмотренных нормами действующего законодательства не допускается.</w:t>
      </w:r>
    </w:p>
    <w:p w:rsidR="00FF4931" w:rsidRPr="007E1210" w:rsidRDefault="00FF4931" w:rsidP="009B11A3">
      <w:pP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rFonts w:eastAsiaTheme="minorHAnsi"/>
          <w:lang w:eastAsia="ru-RU"/>
        </w:rPr>
        <w:t xml:space="preserve"> </w:t>
      </w:r>
      <w:r w:rsidRPr="007E1210">
        <w:rPr>
          <w:rFonts w:eastAsiaTheme="minorHAnsi"/>
          <w:lang w:eastAsia="ru-RU"/>
        </w:rPr>
        <w:t>Пояснения необоснованные.</w:t>
      </w:r>
      <w:r>
        <w:rPr>
          <w:rFonts w:eastAsiaTheme="minorHAnsi"/>
          <w:lang w:eastAsia="ru-RU"/>
        </w:rPr>
        <w:t xml:space="preserve"> </w:t>
      </w:r>
      <w:r w:rsidRPr="007E1210">
        <w:rPr>
          <w:rFonts w:eastAsiaTheme="minorHAnsi"/>
          <w:color w:val="000000"/>
          <w:shd w:val="clear" w:color="auto" w:fill="FFFFFF"/>
        </w:rPr>
        <w:t>Сроки освоения земельных участков предусмотрены Земельным кодексом РФ статья 46 п.1 пп.4 - основания прекращения аренды земельного участка</w:t>
      </w:r>
      <w:r>
        <w:rPr>
          <w:rFonts w:eastAsiaTheme="minorHAnsi"/>
          <w:color w:val="000000"/>
          <w:shd w:val="clear" w:color="auto" w:fill="FFFFFF"/>
        </w:rPr>
        <w:t>,</w:t>
      </w:r>
      <w:r w:rsidRPr="00FF4931">
        <w:rPr>
          <w:lang w:eastAsia="ru-RU"/>
        </w:rPr>
        <w:t xml:space="preserve"> </w:t>
      </w:r>
      <w:r>
        <w:rPr>
          <w:lang w:eastAsia="ru-RU"/>
        </w:rPr>
        <w:t>если более длительный срок не установлен федеральным законом.</w:t>
      </w:r>
      <w:r w:rsidRPr="007E1210">
        <w:rPr>
          <w:rFonts w:eastAsiaTheme="minorHAnsi"/>
          <w:color w:val="000000"/>
          <w:shd w:val="clear" w:color="auto" w:fill="FFFFFF"/>
        </w:rPr>
        <w:t xml:space="preserve"> </w:t>
      </w:r>
    </w:p>
    <w:p w:rsidR="00FF4931" w:rsidRPr="007E1210" w:rsidRDefault="00FF4931" w:rsidP="009B11A3">
      <w:pPr>
        <w:rPr>
          <w:rFonts w:eastAsiaTheme="minorHAnsi"/>
          <w:lang w:eastAsia="ru-RU"/>
        </w:rPr>
      </w:pPr>
      <w:r>
        <w:rPr>
          <w:rFonts w:eastAsiaTheme="minorHAnsi"/>
          <w:bCs/>
          <w:shd w:val="clear" w:color="auto" w:fill="FFFFFF"/>
        </w:rPr>
        <w:t xml:space="preserve"> </w:t>
      </w:r>
      <w:r w:rsidRPr="007E1210">
        <w:rPr>
          <w:rFonts w:eastAsiaTheme="minorHAnsi"/>
          <w:bCs/>
          <w:shd w:val="clear" w:color="auto" w:fill="FFFFFF"/>
        </w:rPr>
        <w:t>К вопросам местного значения городского округа с</w:t>
      </w:r>
      <w:r w:rsidRPr="007E1210">
        <w:rPr>
          <w:rFonts w:eastAsiaTheme="minorHAnsi"/>
          <w:lang w:eastAsia="ru-RU"/>
        </w:rPr>
        <w:t>огласно ст.</w:t>
      </w:r>
      <w:r w:rsidRPr="007E1210">
        <w:rPr>
          <w:rFonts w:eastAsiaTheme="minorHAnsi"/>
          <w:b/>
          <w:lang w:eastAsia="ru-RU"/>
        </w:rPr>
        <w:t xml:space="preserve"> </w:t>
      </w:r>
      <w:r w:rsidRPr="007E1210">
        <w:rPr>
          <w:rFonts w:eastAsiaTheme="minorHAnsi"/>
          <w:lang w:eastAsia="ru-RU"/>
        </w:rPr>
        <w:t xml:space="preserve">16 п.1 пп.26 Федерального закона от 6 октября 2003 года N 131-ФЗ «Об общих принципах организации местного самоуправления в Российской Федерации», ст. 72 Земельного кодекса РФ относится </w:t>
      </w:r>
      <w:r w:rsidRPr="007E1210">
        <w:rPr>
          <w:rFonts w:eastAsiaTheme="minorHAnsi"/>
          <w:shd w:val="clear" w:color="auto" w:fill="FFFFFF"/>
        </w:rPr>
        <w:t xml:space="preserve">осуществление земельного </w:t>
      </w:r>
      <w:proofErr w:type="gramStart"/>
      <w:r w:rsidRPr="007E1210">
        <w:rPr>
          <w:rFonts w:eastAsiaTheme="minorHAnsi"/>
          <w:shd w:val="clear" w:color="auto" w:fill="FFFFFF"/>
        </w:rPr>
        <w:t>контроля за</w:t>
      </w:r>
      <w:proofErr w:type="gramEnd"/>
      <w:r w:rsidRPr="007E1210">
        <w:rPr>
          <w:rFonts w:eastAsiaTheme="minorHAnsi"/>
          <w:shd w:val="clear" w:color="auto" w:fill="FFFFFF"/>
        </w:rPr>
        <w:t xml:space="preserve"> использованием земель.</w:t>
      </w:r>
      <w:r w:rsidRPr="007E1210">
        <w:rPr>
          <w:rFonts w:ascii="Arial" w:eastAsiaTheme="minorHAnsi" w:hAnsi="Arial" w:cs="Arial"/>
          <w:sz w:val="21"/>
          <w:szCs w:val="21"/>
          <w:shd w:val="clear" w:color="auto" w:fill="FFFFFF"/>
        </w:rPr>
        <w:t> </w:t>
      </w:r>
      <w:r w:rsidRPr="007E1210">
        <w:rPr>
          <w:rFonts w:eastAsiaTheme="minorHAnsi"/>
          <w:lang w:eastAsia="ru-RU"/>
        </w:rPr>
        <w:t xml:space="preserve"> </w:t>
      </w:r>
    </w:p>
    <w:p w:rsidR="004246DB" w:rsidRPr="005E5B49" w:rsidRDefault="00E675E5" w:rsidP="009B11A3">
      <w:pPr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    </w:t>
      </w:r>
      <w:r w:rsidR="004246DB" w:rsidRPr="002B1D47">
        <w:rPr>
          <w:rFonts w:eastAsiaTheme="minorHAnsi"/>
          <w:lang w:eastAsia="ru-RU"/>
        </w:rPr>
        <w:t xml:space="preserve">Управлению обратить внимание, что при ссылке на Постановление главы города Железноводска Ставропольского края № 622 от 28.11.2006г. вероятно имелось </w:t>
      </w:r>
      <w:proofErr w:type="gramStart"/>
      <w:r w:rsidR="004246DB" w:rsidRPr="002B1D47">
        <w:rPr>
          <w:rFonts w:eastAsiaTheme="minorHAnsi"/>
          <w:lang w:eastAsia="ru-RU"/>
        </w:rPr>
        <w:t>ввиду</w:t>
      </w:r>
      <w:proofErr w:type="gramEnd"/>
      <w:r w:rsidR="004246DB" w:rsidRPr="002B1D47">
        <w:rPr>
          <w:rFonts w:eastAsiaTheme="minorHAnsi"/>
          <w:lang w:eastAsia="ru-RU"/>
        </w:rPr>
        <w:t xml:space="preserve"> </w:t>
      </w:r>
      <w:proofErr w:type="gramStart"/>
      <w:r w:rsidR="004246DB" w:rsidRPr="002B1D47">
        <w:rPr>
          <w:rFonts w:eastAsiaTheme="minorHAnsi"/>
          <w:lang w:eastAsia="ru-RU"/>
        </w:rPr>
        <w:t>работа</w:t>
      </w:r>
      <w:proofErr w:type="gramEnd"/>
      <w:r w:rsidR="004246DB" w:rsidRPr="002B1D47">
        <w:rPr>
          <w:rFonts w:eastAsiaTheme="minorHAnsi"/>
          <w:lang w:eastAsia="ru-RU"/>
        </w:rPr>
        <w:t xml:space="preserve"> городской межведомственной комиссии, а не государственной. Следует отметить, что ссылка на указанное выше Постановление не вполне обоснована, так как работа городской межведомственной комиссии</w:t>
      </w:r>
      <w:r w:rsidR="004246DB" w:rsidRPr="002B1D4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46DB" w:rsidRPr="002B1D47">
        <w:rPr>
          <w:rFonts w:eastAsiaTheme="minorHAnsi"/>
          <w:lang w:eastAsia="ru-RU"/>
        </w:rPr>
        <w:t xml:space="preserve">по обеспечению эффективного использования земельных ресурсов находится в непосредственном взаимодействии с Управлением, в том числе и </w:t>
      </w:r>
      <w:proofErr w:type="gramStart"/>
      <w:r w:rsidR="004246DB" w:rsidRPr="002B1D47">
        <w:rPr>
          <w:rFonts w:eastAsiaTheme="minorHAnsi"/>
          <w:lang w:eastAsia="ru-RU"/>
        </w:rPr>
        <w:t>в</w:t>
      </w:r>
      <w:proofErr w:type="gramEnd"/>
      <w:r w:rsidR="004246DB" w:rsidRPr="002B1D47">
        <w:rPr>
          <w:rFonts w:eastAsiaTheme="minorHAnsi"/>
          <w:lang w:eastAsia="ru-RU"/>
        </w:rPr>
        <w:t xml:space="preserve"> части контроля по эффективному использованию земельных ресурсов.</w:t>
      </w:r>
    </w:p>
    <w:p w:rsidR="00871E25" w:rsidRDefault="00E675E5" w:rsidP="009B11A3">
      <w:pPr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    </w:t>
      </w:r>
      <w:r w:rsidR="004246DB" w:rsidRPr="005E5B49">
        <w:rPr>
          <w:rFonts w:eastAsiaTheme="minorHAnsi"/>
          <w:lang w:eastAsia="ru-RU"/>
        </w:rPr>
        <w:t xml:space="preserve">Осуществление муниципального и общественного земельного контроля определены статьей 72 </w:t>
      </w:r>
      <w:proofErr w:type="spellStart"/>
      <w:r w:rsidR="004246DB" w:rsidRPr="005E5B49">
        <w:rPr>
          <w:rFonts w:eastAsiaTheme="minorHAnsi"/>
          <w:lang w:eastAsia="ru-RU"/>
        </w:rPr>
        <w:t>ЗК</w:t>
      </w:r>
      <w:proofErr w:type="spellEnd"/>
      <w:r w:rsidR="004246DB" w:rsidRPr="005E5B49">
        <w:rPr>
          <w:rFonts w:eastAsiaTheme="minorHAnsi"/>
          <w:lang w:eastAsia="ru-RU"/>
        </w:rPr>
        <w:t xml:space="preserve"> РФ.</w:t>
      </w:r>
      <w:r w:rsidR="004246DB">
        <w:rPr>
          <w:rFonts w:eastAsiaTheme="minorHAnsi"/>
          <w:lang w:eastAsia="ru-RU"/>
        </w:rPr>
        <w:t xml:space="preserve"> </w:t>
      </w:r>
      <w:r w:rsidR="004246DB" w:rsidRPr="005E5B49">
        <w:rPr>
          <w:rFonts w:eastAsiaTheme="minorHAnsi"/>
          <w:lang w:eastAsia="ru-RU"/>
        </w:rPr>
        <w:t>Постановлением администрации города-курорта Железноводска Ставропольского края от 23 августа 2012 г. N 701 утвержден Административный регламент исполнения администрацией города-курорта Железноводска Ставропольского края муниципальной функции «</w:t>
      </w:r>
      <w:proofErr w:type="gramStart"/>
      <w:r w:rsidR="004246DB" w:rsidRPr="005E5B49">
        <w:rPr>
          <w:rFonts w:eastAsiaTheme="minorHAnsi"/>
          <w:lang w:eastAsia="ru-RU"/>
        </w:rPr>
        <w:t>Контроль за</w:t>
      </w:r>
      <w:proofErr w:type="gramEnd"/>
      <w:r w:rsidR="004246DB" w:rsidRPr="005E5B49">
        <w:rPr>
          <w:rFonts w:eastAsiaTheme="minorHAnsi"/>
          <w:lang w:eastAsia="ru-RU"/>
        </w:rPr>
        <w:t xml:space="preserve"> сохранностью и использованием имущества, находящегося в муниципальной собственности города-курорта Железноводска Ставропольского края».</w:t>
      </w:r>
      <w:r w:rsidR="004246DB">
        <w:rPr>
          <w:rFonts w:eastAsiaTheme="minorHAnsi"/>
          <w:lang w:eastAsia="ru-RU"/>
        </w:rPr>
        <w:t xml:space="preserve"> </w:t>
      </w:r>
      <w:r w:rsidR="004246DB" w:rsidRPr="005E5B49">
        <w:rPr>
          <w:rFonts w:eastAsiaTheme="minorHAnsi"/>
          <w:lang w:eastAsia="ru-RU"/>
        </w:rPr>
        <w:t>Согласно п. 1.2. вышеуказанного регламента исполнение муниципальной функции осуществляет управление имущественных отношений администрации города-курорта Железноводска.</w:t>
      </w:r>
      <w:r w:rsidR="004246DB">
        <w:rPr>
          <w:rFonts w:eastAsiaTheme="minorHAnsi"/>
          <w:lang w:eastAsia="ru-RU"/>
        </w:rPr>
        <w:t xml:space="preserve"> </w:t>
      </w:r>
      <w:r w:rsidR="004246DB" w:rsidRPr="005E5B49">
        <w:rPr>
          <w:rFonts w:eastAsiaTheme="minorHAnsi"/>
          <w:lang w:eastAsia="ru-RU"/>
        </w:rPr>
        <w:t>Также, согласно пункту 1.12. данного регламента результатом исполнения муниципальной функции является выявление признаков, свидетельствующих об использовании по назначению (не по назначению), сохранности (утрате) муниципального имущества, эффективном (неэффективном) использовании такого имущества.</w:t>
      </w:r>
      <w:r w:rsidR="004246DB">
        <w:rPr>
          <w:rFonts w:eastAsiaTheme="minorHAnsi"/>
          <w:lang w:eastAsia="ru-RU"/>
        </w:rPr>
        <w:t xml:space="preserve"> </w:t>
      </w:r>
      <w:r w:rsidR="004246DB" w:rsidRPr="005E5B49">
        <w:rPr>
          <w:rFonts w:eastAsiaTheme="minorHAnsi"/>
          <w:lang w:eastAsia="ru-RU"/>
        </w:rPr>
        <w:t xml:space="preserve">Юридическим фактом завершения исполнения муниципальной функции является акт проверки и выдача рекомендаций по устранению выявленных недостатков, нарушений и </w:t>
      </w:r>
      <w:proofErr w:type="gramStart"/>
      <w:r w:rsidR="004246DB" w:rsidRPr="005E5B49">
        <w:rPr>
          <w:rFonts w:eastAsiaTheme="minorHAnsi"/>
          <w:lang w:eastAsia="ru-RU"/>
        </w:rPr>
        <w:t>контроль за</w:t>
      </w:r>
      <w:proofErr w:type="gramEnd"/>
      <w:r w:rsidR="004246DB" w:rsidRPr="005E5B49">
        <w:rPr>
          <w:rFonts w:eastAsiaTheme="minorHAnsi"/>
          <w:lang w:eastAsia="ru-RU"/>
        </w:rPr>
        <w:t xml:space="preserve"> их устранением.</w:t>
      </w:r>
    </w:p>
    <w:p w:rsidR="004B768C" w:rsidRPr="005E5B49" w:rsidRDefault="00E675E5" w:rsidP="004B768C">
      <w:pPr>
        <w:ind w:firstLine="459"/>
        <w:rPr>
          <w:rFonts w:eastAsiaTheme="minorHAnsi"/>
          <w:lang w:eastAsia="ru-RU"/>
        </w:rPr>
      </w:pPr>
      <w:r>
        <w:rPr>
          <w:bCs/>
        </w:rPr>
        <w:t xml:space="preserve">   </w:t>
      </w:r>
      <w:r w:rsidR="003F1566">
        <w:rPr>
          <w:bCs/>
        </w:rPr>
        <w:t>Рассмотреть возможность</w:t>
      </w:r>
      <w:r w:rsidR="00FF4931" w:rsidRPr="00FF4931">
        <w:rPr>
          <w:bCs/>
        </w:rPr>
        <w:t xml:space="preserve"> внес</w:t>
      </w:r>
      <w:r w:rsidR="003F1566">
        <w:rPr>
          <w:bCs/>
        </w:rPr>
        <w:t>ения</w:t>
      </w:r>
      <w:r w:rsidR="00FF4931" w:rsidRPr="00FF4931">
        <w:rPr>
          <w:bCs/>
        </w:rPr>
        <w:t xml:space="preserve"> в нормативно-правовые акты органов местного самоуправления полномочия структурных подразделений по осуществлению </w:t>
      </w:r>
      <w:proofErr w:type="gramStart"/>
      <w:r w:rsidR="00FF4931" w:rsidRPr="00FF4931">
        <w:rPr>
          <w:bCs/>
        </w:rPr>
        <w:t>контроля за</w:t>
      </w:r>
      <w:proofErr w:type="gramEnd"/>
      <w:r w:rsidR="00FF4931" w:rsidRPr="00FF4931">
        <w:rPr>
          <w:bCs/>
        </w:rPr>
        <w:t xml:space="preserve"> сроками освоения земельных участков, предоставленных в аренду</w:t>
      </w:r>
      <w:r w:rsidR="004B768C">
        <w:rPr>
          <w:bCs/>
        </w:rPr>
        <w:t>.</w:t>
      </w:r>
      <w:r w:rsidR="00FF4931" w:rsidRPr="00FF4931">
        <w:rPr>
          <w:bCs/>
        </w:rPr>
        <w:t xml:space="preserve">  </w:t>
      </w:r>
      <w:r w:rsidR="004B768C">
        <w:rPr>
          <w:bCs/>
        </w:rPr>
        <w:t>С</w:t>
      </w:r>
      <w:r w:rsidR="004B768C" w:rsidRPr="00FF4931">
        <w:rPr>
          <w:bCs/>
        </w:rPr>
        <w:t xml:space="preserve"> целью своевременного </w:t>
      </w:r>
      <w:proofErr w:type="gramStart"/>
      <w:r w:rsidR="004B768C" w:rsidRPr="00FF4931">
        <w:rPr>
          <w:bCs/>
        </w:rPr>
        <w:t>контроля за</w:t>
      </w:r>
      <w:proofErr w:type="gramEnd"/>
      <w:r w:rsidR="004B768C" w:rsidRPr="00FF4931">
        <w:rPr>
          <w:bCs/>
        </w:rPr>
        <w:t xml:space="preserve"> соблюдением сроков освоения земельных участков, предоставленных в аренду</w:t>
      </w:r>
      <w:r w:rsidR="004B768C">
        <w:rPr>
          <w:bCs/>
        </w:rPr>
        <w:t xml:space="preserve"> </w:t>
      </w:r>
      <w:r w:rsidR="004B768C" w:rsidRPr="00FF4931">
        <w:rPr>
          <w:bCs/>
        </w:rPr>
        <w:t xml:space="preserve"> </w:t>
      </w:r>
      <w:r w:rsidR="004B768C" w:rsidRPr="00FF4931">
        <w:rPr>
          <w:rFonts w:eastAsiaTheme="minorHAnsi"/>
          <w:lang w:eastAsia="ru-RU"/>
        </w:rPr>
        <w:t xml:space="preserve"> </w:t>
      </w:r>
      <w:r w:rsidR="004B768C" w:rsidRPr="00FF4931">
        <w:rPr>
          <w:bCs/>
        </w:rPr>
        <w:t xml:space="preserve">рассмотреть возможность внесения в Договоры аренды условий (сроков) по освоению </w:t>
      </w:r>
      <w:r w:rsidR="004B768C" w:rsidRPr="00FF4931">
        <w:rPr>
          <w:bCs/>
        </w:rPr>
        <w:lastRenderedPageBreak/>
        <w:t>земельных участков,</w:t>
      </w:r>
      <w:r w:rsidR="004B768C">
        <w:rPr>
          <w:bCs/>
        </w:rPr>
        <w:t xml:space="preserve"> а также</w:t>
      </w:r>
      <w:r w:rsidR="004B768C" w:rsidRPr="00FF4931">
        <w:rPr>
          <w:bCs/>
        </w:rPr>
        <w:t xml:space="preserve"> </w:t>
      </w:r>
      <w:r w:rsidR="004B768C">
        <w:rPr>
          <w:lang w:eastAsia="ru-RU"/>
        </w:rPr>
        <w:t>штрафных санкций за невыполнение данных условий.</w:t>
      </w:r>
    </w:p>
    <w:p w:rsidR="004246DB" w:rsidRPr="001611E8" w:rsidRDefault="00E675E5" w:rsidP="004246DB">
      <w:pPr>
        <w:spacing w:before="240"/>
        <w:ind w:firstLine="459"/>
        <w:rPr>
          <w:rFonts w:eastAsia="Times New Roman"/>
          <w:kern w:val="2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2543AA">
        <w:rPr>
          <w:rFonts w:eastAsia="Times New Roman"/>
          <w:lang w:eastAsia="ru-RU"/>
        </w:rPr>
        <w:t xml:space="preserve">- </w:t>
      </w:r>
      <w:r w:rsidR="00871E25">
        <w:rPr>
          <w:rFonts w:eastAsia="Times New Roman"/>
          <w:lang w:eastAsia="ru-RU"/>
        </w:rPr>
        <w:t>Н</w:t>
      </w:r>
      <w:r w:rsidR="002543AA">
        <w:rPr>
          <w:rFonts w:eastAsia="Times New Roman"/>
          <w:lang w:eastAsia="ru-RU"/>
        </w:rPr>
        <w:t>а</w:t>
      </w:r>
      <w:r w:rsidR="002543AA" w:rsidRPr="00C40C4A">
        <w:rPr>
          <w:rFonts w:eastAsia="Times New Roman"/>
          <w:kern w:val="2"/>
          <w:lang w:eastAsia="ru-RU"/>
        </w:rPr>
        <w:t xml:space="preserve"> земельном участке, площадью 711кв</w:t>
      </w:r>
      <w:proofErr w:type="gramStart"/>
      <w:r w:rsidR="002543AA" w:rsidRPr="00C40C4A">
        <w:rPr>
          <w:rFonts w:eastAsia="Times New Roman"/>
          <w:kern w:val="2"/>
          <w:lang w:eastAsia="ru-RU"/>
        </w:rPr>
        <w:t>.м</w:t>
      </w:r>
      <w:proofErr w:type="gramEnd"/>
      <w:r w:rsidR="002543AA" w:rsidRPr="00C40C4A">
        <w:rPr>
          <w:rFonts w:eastAsia="Times New Roman"/>
          <w:kern w:val="2"/>
          <w:lang w:eastAsia="ru-RU"/>
        </w:rPr>
        <w:t xml:space="preserve">, кадастровый номер 26:31:010127:181, расположенном по адресу: Ставропольский край, город Железноводск, </w:t>
      </w:r>
      <w:r w:rsidR="009B11A3">
        <w:rPr>
          <w:rFonts w:eastAsia="Times New Roman"/>
          <w:kern w:val="2"/>
          <w:lang w:eastAsia="ru-RU"/>
        </w:rPr>
        <w:t xml:space="preserve">&lt; &gt; </w:t>
      </w:r>
      <w:r w:rsidR="002543AA" w:rsidRPr="00C40C4A">
        <w:rPr>
          <w:rFonts w:eastAsia="Times New Roman"/>
          <w:kern w:val="2"/>
          <w:lang w:eastAsia="ru-RU"/>
        </w:rPr>
        <w:t xml:space="preserve">(Договор аренды № 267/2013 от 13.12.2013 года, заключенный с </w:t>
      </w:r>
      <w:r w:rsidR="009B11A3">
        <w:rPr>
          <w:rFonts w:eastAsia="Times New Roman"/>
          <w:kern w:val="2"/>
          <w:lang w:eastAsia="ru-RU"/>
        </w:rPr>
        <w:t xml:space="preserve">гр. </w:t>
      </w:r>
      <w:r w:rsidR="002543AA" w:rsidRPr="00C40C4A">
        <w:rPr>
          <w:rFonts w:eastAsia="Times New Roman"/>
          <w:kern w:val="2"/>
          <w:lang w:eastAsia="ru-RU"/>
        </w:rPr>
        <w:t>Т</w:t>
      </w:r>
      <w:r w:rsidR="009B11A3">
        <w:rPr>
          <w:rFonts w:eastAsia="Times New Roman"/>
          <w:kern w:val="2"/>
          <w:lang w:eastAsia="ru-RU"/>
        </w:rPr>
        <w:t>.</w:t>
      </w:r>
      <w:r w:rsidR="002543AA" w:rsidRPr="00C40C4A">
        <w:rPr>
          <w:rFonts w:eastAsia="Times New Roman"/>
          <w:kern w:val="2"/>
          <w:lang w:eastAsia="ru-RU"/>
        </w:rPr>
        <w:t>; срок аренды – 49 лет)</w:t>
      </w:r>
      <w:r w:rsidR="002543AA">
        <w:rPr>
          <w:rFonts w:eastAsia="Times New Roman"/>
          <w:kern w:val="2"/>
          <w:lang w:eastAsia="ru-RU"/>
        </w:rPr>
        <w:t xml:space="preserve"> имеется объект недвижимости – офисные помещения, кадастровый (или условный) номер </w:t>
      </w:r>
      <w:r w:rsidR="002543AA" w:rsidRPr="00C40C4A">
        <w:rPr>
          <w:rFonts w:eastAsia="Times New Roman"/>
          <w:kern w:val="2"/>
          <w:lang w:eastAsia="ru-RU"/>
        </w:rPr>
        <w:t xml:space="preserve"> </w:t>
      </w:r>
      <w:r w:rsidR="009B11A3">
        <w:rPr>
          <w:rFonts w:eastAsia="Times New Roman"/>
          <w:kern w:val="2"/>
          <w:lang w:eastAsia="ru-RU"/>
        </w:rPr>
        <w:t>&lt; &gt;</w:t>
      </w:r>
      <w:r w:rsidR="002543AA">
        <w:rPr>
          <w:rFonts w:eastAsia="Times New Roman"/>
          <w:kern w:val="2"/>
          <w:lang w:eastAsia="ru-RU"/>
        </w:rPr>
        <w:t xml:space="preserve">, площадью 455,9 </w:t>
      </w:r>
      <w:proofErr w:type="spellStart"/>
      <w:r w:rsidR="002543AA">
        <w:rPr>
          <w:rFonts w:eastAsia="Times New Roman"/>
          <w:kern w:val="2"/>
          <w:lang w:eastAsia="ru-RU"/>
        </w:rPr>
        <w:t>кв.м</w:t>
      </w:r>
      <w:proofErr w:type="spellEnd"/>
      <w:r w:rsidR="002543AA">
        <w:rPr>
          <w:rFonts w:eastAsia="Times New Roman"/>
          <w:kern w:val="2"/>
          <w:lang w:eastAsia="ru-RU"/>
        </w:rPr>
        <w:t>., инвентарный номер 3550, литер А</w:t>
      </w:r>
      <w:proofErr w:type="gramStart"/>
      <w:r w:rsidR="002543AA">
        <w:rPr>
          <w:rFonts w:eastAsia="Times New Roman"/>
          <w:kern w:val="2"/>
          <w:lang w:eastAsia="ru-RU"/>
        </w:rPr>
        <w:t>1</w:t>
      </w:r>
      <w:proofErr w:type="gramEnd"/>
      <w:r w:rsidR="002543AA">
        <w:rPr>
          <w:rFonts w:eastAsia="Times New Roman"/>
          <w:kern w:val="2"/>
          <w:lang w:eastAsia="ru-RU"/>
        </w:rPr>
        <w:t xml:space="preserve">, этажность 4, подземная этажность 1, принадлежащий на праве собственности </w:t>
      </w:r>
      <w:r w:rsidR="009B11A3">
        <w:rPr>
          <w:rFonts w:eastAsia="Times New Roman"/>
          <w:kern w:val="2"/>
          <w:lang w:eastAsia="ru-RU"/>
        </w:rPr>
        <w:t>гр. Т.</w:t>
      </w:r>
      <w:r w:rsidR="002543AA">
        <w:rPr>
          <w:rFonts w:eastAsia="Times New Roman"/>
          <w:kern w:val="2"/>
          <w:lang w:eastAsia="ru-RU"/>
        </w:rPr>
        <w:t xml:space="preserve"> </w:t>
      </w:r>
      <w:r w:rsidR="002543AA" w:rsidRPr="001611E8">
        <w:rPr>
          <w:rFonts w:eastAsia="Times New Roman"/>
          <w:kern w:val="2"/>
          <w:lang w:eastAsia="ru-RU"/>
        </w:rPr>
        <w:t xml:space="preserve">Разрешенное использование земельного участка определено под строительство многоквартирного жилого дома,  при этом расчет арендной платы произведен под офисные помещения с применением базового размера арендной платы  5%.  При визуальном осмотре на данном земельном участке расположена часть здания многоквартирного жилого дома с торговыми (1 этаж) и офисными (2 этаж и выше) помещениями.  </w:t>
      </w:r>
      <w:r w:rsidR="002543AA" w:rsidRPr="001611E8">
        <w:rPr>
          <w:rFonts w:eastAsia="Times New Roman"/>
          <w:bCs/>
          <w:lang w:eastAsia="ru-RU"/>
        </w:rPr>
        <w:t>Изменения в договор аренды не внесены</w:t>
      </w:r>
      <w:r w:rsidR="008103A9">
        <w:rPr>
          <w:rFonts w:eastAsia="Times New Roman"/>
          <w:bCs/>
          <w:lang w:eastAsia="ru-RU"/>
        </w:rPr>
        <w:t>.</w:t>
      </w:r>
      <w:r w:rsidR="002543AA" w:rsidRPr="001611E8">
        <w:rPr>
          <w:rFonts w:eastAsia="Times New Roman"/>
          <w:bCs/>
          <w:lang w:eastAsia="ru-RU"/>
        </w:rPr>
        <w:t xml:space="preserve"> </w:t>
      </w:r>
      <w:r w:rsidR="004246DB" w:rsidRPr="00920234">
        <w:rPr>
          <w:rFonts w:eastAsiaTheme="minorHAnsi"/>
          <w:lang w:eastAsia="ru-RU"/>
        </w:rPr>
        <w:t>Необходимо пересмотреть базовый размер арендной платы и внести изменения в приложение к  Договору аренды № 267/2013 от 13.12.2013 года в части расчета арендной платы на основании акта по результатам контрольного мероприятия от 31 июля 2014 года, пров</w:t>
      </w:r>
      <w:r w:rsidR="004246DB">
        <w:rPr>
          <w:rFonts w:eastAsiaTheme="minorHAnsi"/>
          <w:lang w:eastAsia="ru-RU"/>
        </w:rPr>
        <w:t>е</w:t>
      </w:r>
      <w:r w:rsidR="004246DB" w:rsidRPr="00920234">
        <w:rPr>
          <w:rFonts w:eastAsiaTheme="minorHAnsi"/>
          <w:lang w:eastAsia="ru-RU"/>
        </w:rPr>
        <w:t>д</w:t>
      </w:r>
      <w:r w:rsidR="004246DB">
        <w:rPr>
          <w:rFonts w:eastAsiaTheme="minorHAnsi"/>
          <w:lang w:eastAsia="ru-RU"/>
        </w:rPr>
        <w:t>енного</w:t>
      </w:r>
      <w:r w:rsidR="004246DB" w:rsidRPr="00920234">
        <w:rPr>
          <w:rFonts w:eastAsiaTheme="minorHAnsi"/>
          <w:lang w:eastAsia="ru-RU"/>
        </w:rPr>
        <w:t xml:space="preserve"> Контрольно-счетной палатой города-курорта Железноводска Ставропольского края</w:t>
      </w:r>
      <w:r>
        <w:rPr>
          <w:rFonts w:eastAsiaTheme="minorHAnsi"/>
          <w:lang w:eastAsia="ru-RU"/>
        </w:rPr>
        <w:t>.</w:t>
      </w:r>
    </w:p>
    <w:p w:rsidR="001E2F48" w:rsidRDefault="00E675E5" w:rsidP="00327B15">
      <w:pPr>
        <w:pStyle w:val="a5"/>
        <w:ind w:left="0"/>
        <w:contextualSpacing w:val="0"/>
        <w:rPr>
          <w:rFonts w:eastAsia="SimSun"/>
          <w:lang w:eastAsia="zh-CN"/>
        </w:rPr>
      </w:pPr>
      <w:r>
        <w:rPr>
          <w:rFonts w:eastAsia="Times New Roman"/>
          <w:bCs/>
          <w:lang w:eastAsia="ru-RU"/>
        </w:rPr>
        <w:t xml:space="preserve"> </w:t>
      </w:r>
      <w:proofErr w:type="gramStart"/>
      <w:r w:rsidR="001E2F48" w:rsidRPr="007C2385">
        <w:rPr>
          <w:rFonts w:eastAsia="Times New Roman"/>
          <w:bCs/>
          <w:lang w:eastAsia="ru-RU"/>
        </w:rPr>
        <w:t>По данным годов</w:t>
      </w:r>
      <w:r w:rsidR="001E2F48" w:rsidRPr="00453B93">
        <w:rPr>
          <w:rFonts w:eastAsia="Times New Roman"/>
          <w:bCs/>
          <w:lang w:eastAsia="ru-RU"/>
        </w:rPr>
        <w:t>ого</w:t>
      </w:r>
      <w:r w:rsidR="001E2F48" w:rsidRPr="007C2385">
        <w:rPr>
          <w:rFonts w:eastAsia="Times New Roman"/>
          <w:bCs/>
          <w:lang w:eastAsia="ru-RU"/>
        </w:rPr>
        <w:t xml:space="preserve"> отчет</w:t>
      </w:r>
      <w:r w:rsidR="001E2F48" w:rsidRPr="00453B93">
        <w:rPr>
          <w:rFonts w:eastAsia="Times New Roman"/>
          <w:bCs/>
          <w:lang w:eastAsia="ru-RU"/>
        </w:rPr>
        <w:t>а</w:t>
      </w:r>
      <w:r w:rsidR="001E2F48" w:rsidRPr="007C2385">
        <w:rPr>
          <w:rFonts w:eastAsia="Times New Roman"/>
          <w:bCs/>
          <w:lang w:eastAsia="ru-RU"/>
        </w:rPr>
        <w:t xml:space="preserve"> об исполнении бюджета </w:t>
      </w:r>
      <w:r w:rsidR="001E2F48" w:rsidRPr="00453B93">
        <w:rPr>
          <w:rFonts w:eastAsia="Times New Roman"/>
          <w:bCs/>
          <w:lang w:eastAsia="ru-RU"/>
        </w:rPr>
        <w:t>Управления</w:t>
      </w:r>
      <w:r w:rsidR="001E2F48" w:rsidRPr="007C2385">
        <w:rPr>
          <w:rFonts w:eastAsia="Times New Roman"/>
          <w:bCs/>
          <w:lang w:eastAsia="ru-RU"/>
        </w:rPr>
        <w:t xml:space="preserve"> за 201</w:t>
      </w:r>
      <w:r w:rsidR="001E2F48" w:rsidRPr="00453B93">
        <w:rPr>
          <w:rFonts w:eastAsia="Times New Roman"/>
          <w:bCs/>
          <w:lang w:eastAsia="ru-RU"/>
        </w:rPr>
        <w:t>3 год</w:t>
      </w:r>
      <w:r w:rsidR="001E2F48" w:rsidRPr="007C2385">
        <w:rPr>
          <w:rFonts w:eastAsia="Times New Roman"/>
          <w:bCs/>
          <w:lang w:eastAsia="ru-RU"/>
        </w:rPr>
        <w:t xml:space="preserve"> и </w:t>
      </w:r>
      <w:r w:rsidR="001E2F48" w:rsidRPr="007C2385">
        <w:rPr>
          <w:rFonts w:eastAsia="Times New Roman"/>
          <w:bCs/>
          <w:lang w:val="en-US" w:eastAsia="ru-RU"/>
        </w:rPr>
        <w:t>I</w:t>
      </w:r>
      <w:r w:rsidR="001E2F48" w:rsidRPr="007C2385">
        <w:rPr>
          <w:rFonts w:eastAsia="Times New Roman"/>
          <w:bCs/>
          <w:lang w:eastAsia="ru-RU"/>
        </w:rPr>
        <w:t xml:space="preserve"> полугодие 201</w:t>
      </w:r>
      <w:r w:rsidR="001E2F48" w:rsidRPr="00453B93">
        <w:rPr>
          <w:rFonts w:eastAsia="Times New Roman"/>
          <w:bCs/>
          <w:lang w:eastAsia="ru-RU"/>
        </w:rPr>
        <w:t>4</w:t>
      </w:r>
      <w:r w:rsidR="001E2F48" w:rsidRPr="007C2385">
        <w:rPr>
          <w:rFonts w:eastAsia="Times New Roman"/>
          <w:bCs/>
          <w:lang w:eastAsia="ru-RU"/>
        </w:rPr>
        <w:t xml:space="preserve"> года </w:t>
      </w:r>
      <w:r w:rsidR="001E2F48" w:rsidRPr="00453B93">
        <w:rPr>
          <w:rFonts w:eastAsia="Times New Roman"/>
          <w:bCs/>
          <w:lang w:eastAsia="ru-RU"/>
        </w:rPr>
        <w:t xml:space="preserve"> установить</w:t>
      </w:r>
      <w:r w:rsidR="00DA4476">
        <w:rPr>
          <w:rFonts w:eastAsia="Times New Roman"/>
          <w:bCs/>
          <w:lang w:eastAsia="ru-RU"/>
        </w:rPr>
        <w:t xml:space="preserve"> </w:t>
      </w:r>
      <w:r w:rsidR="001E2F48" w:rsidRPr="00453B93">
        <w:rPr>
          <w:rFonts w:eastAsia="Times New Roman"/>
          <w:bCs/>
          <w:lang w:eastAsia="ru-RU"/>
        </w:rPr>
        <w:t xml:space="preserve"> </w:t>
      </w:r>
      <w:r w:rsidR="001E2F48" w:rsidRPr="007C2385">
        <w:rPr>
          <w:rFonts w:eastAsia="Times New Roman"/>
          <w:bCs/>
          <w:lang w:eastAsia="ru-RU"/>
        </w:rPr>
        <w:t xml:space="preserve">задолженность </w:t>
      </w:r>
      <w:r w:rsidR="001E2F48" w:rsidRPr="00453B93">
        <w:rPr>
          <w:rFonts w:eastAsia="Times New Roman"/>
          <w:bCs/>
          <w:lang w:eastAsia="ru-RU"/>
        </w:rPr>
        <w:t xml:space="preserve">по доходам от использования земельных участков не предоставляется возможным, т.к. сведения из отдела земельных отношений о </w:t>
      </w:r>
      <w:r w:rsidR="001E2F48" w:rsidRPr="00453B93">
        <w:rPr>
          <w:rFonts w:eastAsia="Times New Roman"/>
          <w:lang w:eastAsia="ru-RU"/>
        </w:rPr>
        <w:t>начисленной арендной плате и поступивших денежных средствах</w:t>
      </w:r>
      <w:r w:rsidR="001E2F48" w:rsidRPr="00453B93">
        <w:rPr>
          <w:rFonts w:eastAsia="Times New Roman"/>
          <w:bCs/>
          <w:lang w:eastAsia="ru-RU"/>
        </w:rPr>
        <w:t xml:space="preserve"> не предоставляются в отдел учета, отчетности и финансов Управления.</w:t>
      </w:r>
      <w:proofErr w:type="gramEnd"/>
      <w:r w:rsidR="001E2F48" w:rsidRPr="00453B93">
        <w:rPr>
          <w:rFonts w:eastAsia="Times New Roman"/>
          <w:bCs/>
          <w:lang w:eastAsia="ru-RU"/>
        </w:rPr>
        <w:t xml:space="preserve"> </w:t>
      </w:r>
      <w:r w:rsidR="001E2F48" w:rsidRPr="00453B93">
        <w:rPr>
          <w:rFonts w:eastAsia="Times New Roman"/>
          <w:lang w:eastAsia="ru-RU"/>
        </w:rPr>
        <w:t xml:space="preserve">Управлением в нарушение пункта 200 Инструкции № 157н не ведется аналитический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 в </w:t>
      </w:r>
      <w:hyperlink r:id="rId9" w:history="1">
        <w:r w:rsidR="001E2F48" w:rsidRPr="00453B93">
          <w:rPr>
            <w:rFonts w:eastAsia="Times New Roman"/>
            <w:lang w:eastAsia="ru-RU"/>
          </w:rPr>
          <w:t>Карточке</w:t>
        </w:r>
      </w:hyperlink>
      <w:r w:rsidR="001E2F48" w:rsidRPr="00453B93">
        <w:rPr>
          <w:rFonts w:eastAsia="Times New Roman"/>
          <w:lang w:eastAsia="ru-RU"/>
        </w:rPr>
        <w:t xml:space="preserve"> учета средств и расчетов и (или) в Журнале операций расчетов с дебиторами по доходам. </w:t>
      </w:r>
      <w:proofErr w:type="gramStart"/>
      <w:r w:rsidR="001E2F48" w:rsidRPr="00453B93">
        <w:rPr>
          <w:rFonts w:eastAsiaTheme="minorHAnsi"/>
        </w:rPr>
        <w:t xml:space="preserve">В нарушение </w:t>
      </w:r>
      <w:proofErr w:type="spellStart"/>
      <w:r w:rsidR="001E2F48" w:rsidRPr="00453B93">
        <w:rPr>
          <w:rFonts w:eastAsiaTheme="minorHAnsi"/>
        </w:rPr>
        <w:t>п.п</w:t>
      </w:r>
      <w:proofErr w:type="spellEnd"/>
      <w:r w:rsidR="003F1566">
        <w:rPr>
          <w:rFonts w:eastAsiaTheme="minorHAnsi"/>
        </w:rPr>
        <w:t>.</w:t>
      </w:r>
      <w:r w:rsidR="001E2F48" w:rsidRPr="00453B93">
        <w:rPr>
          <w:rFonts w:eastAsiaTheme="minorHAnsi"/>
        </w:rPr>
        <w:t xml:space="preserve"> 3.44, 3.48 Методических указаний по инвентаризации имущества и финансовых обязательств, утвержденных приказом Минфина РФ от 13.06.1995 № 49, необъективно проведена инвентаризация расчетов по счету 1.20500 «Расчеты по доходам» в разрезе плательщиков</w:t>
      </w:r>
      <w:r w:rsidR="00327B15">
        <w:rPr>
          <w:rFonts w:eastAsiaTheme="minorHAnsi"/>
        </w:rPr>
        <w:t>,</w:t>
      </w:r>
      <w:r w:rsidR="001E2F48" w:rsidRPr="001E2F48">
        <w:rPr>
          <w:rFonts w:eastAsia="SimSun"/>
          <w:lang w:eastAsia="zh-CN"/>
        </w:rPr>
        <w:t xml:space="preserve"> что приводит к искажению бюджетной отчётности части стоимости активов, находящихся в муниципальной собственности, исключает возможность контроля и оценки эффективности использования земельных участков.</w:t>
      </w:r>
      <w:proofErr w:type="gramEnd"/>
    </w:p>
    <w:p w:rsidR="00D549CA" w:rsidRPr="00D549CA" w:rsidRDefault="00D549CA" w:rsidP="00D549CA">
      <w:pPr>
        <w:ind w:firstLine="720"/>
        <w:rPr>
          <w:rFonts w:eastAsia="Times New Roman"/>
          <w:lang w:eastAsia="ru-RU"/>
        </w:rPr>
      </w:pPr>
      <w:r w:rsidRPr="00D549CA">
        <w:rPr>
          <w:rFonts w:eastAsia="Times New Roman"/>
          <w:lang w:eastAsia="ru-RU"/>
        </w:rPr>
        <w:t xml:space="preserve">Отсутствие должного взаимодействия между отделом земельных отношений и </w:t>
      </w:r>
      <w:r w:rsidRPr="00D549CA">
        <w:rPr>
          <w:rFonts w:eastAsia="Times New Roman"/>
          <w:bCs/>
          <w:lang w:eastAsia="ru-RU"/>
        </w:rPr>
        <w:t>отделом учета, отчетности и финансов Управления</w:t>
      </w:r>
      <w:r w:rsidRPr="00D549CA">
        <w:rPr>
          <w:rFonts w:eastAsia="Times New Roman"/>
          <w:lang w:eastAsia="ru-RU"/>
        </w:rPr>
        <w:t xml:space="preserve">  не обеспечивает своевременность информирования в целях принятия решений по вопросам урегулирования задолженностей и обеспечения реальной, достоверной задолженности по арендной плате</w:t>
      </w:r>
      <w:r w:rsidR="009B11A3">
        <w:rPr>
          <w:rFonts w:eastAsia="Times New Roman"/>
          <w:lang w:eastAsia="ru-RU"/>
        </w:rPr>
        <w:t>.</w:t>
      </w:r>
      <w:r w:rsidRPr="00D549CA">
        <w:rPr>
          <w:rFonts w:eastAsia="Times New Roman"/>
          <w:lang w:eastAsia="ru-RU"/>
        </w:rPr>
        <w:t xml:space="preserve"> </w:t>
      </w:r>
    </w:p>
    <w:p w:rsidR="00F8531E" w:rsidRPr="0063396E" w:rsidRDefault="00F8531E" w:rsidP="00F8531E">
      <w:pPr>
        <w:rPr>
          <w:lang w:eastAsia="ru-RU"/>
        </w:rPr>
      </w:pPr>
      <w:r>
        <w:rPr>
          <w:lang w:eastAsia="ru-RU"/>
        </w:rPr>
        <w:lastRenderedPageBreak/>
        <w:t xml:space="preserve">Представлено Пояснение, что в соответствии с пунктом 200 Инструкции 157н ведется аналитический учет расчетов. </w:t>
      </w:r>
    </w:p>
    <w:p w:rsidR="00563BE4" w:rsidRDefault="00F8531E" w:rsidP="0012469D">
      <w:pPr>
        <w:ind w:firstLine="720"/>
        <w:rPr>
          <w:rFonts w:eastAsia="Times New Roman"/>
          <w:lang w:eastAsia="ru-RU"/>
        </w:rPr>
      </w:pPr>
      <w:r w:rsidRPr="00357C55">
        <w:rPr>
          <w:rFonts w:eastAsiaTheme="minorHAnsi"/>
          <w:lang w:eastAsia="ru-RU"/>
        </w:rPr>
        <w:t>Пояснение необоснованное.</w:t>
      </w:r>
      <w:r>
        <w:rPr>
          <w:rFonts w:eastAsiaTheme="minorHAnsi"/>
          <w:lang w:eastAsia="ru-RU"/>
        </w:rPr>
        <w:t xml:space="preserve"> </w:t>
      </w:r>
      <w:r w:rsidRPr="00357C55">
        <w:rPr>
          <w:rFonts w:eastAsiaTheme="minorHAnsi"/>
          <w:lang w:eastAsia="ru-RU"/>
        </w:rPr>
        <w:t>Согласно пояснительной записки  главного бухгалтера начисления</w:t>
      </w:r>
      <w:r>
        <w:rPr>
          <w:rFonts w:eastAsiaTheme="minorHAnsi"/>
          <w:lang w:eastAsia="ru-RU"/>
        </w:rPr>
        <w:t>,</w:t>
      </w:r>
      <w:r w:rsidRPr="00357C55">
        <w:rPr>
          <w:rFonts w:eastAsiaTheme="minorHAnsi"/>
          <w:lang w:eastAsia="ru-RU"/>
        </w:rPr>
        <w:t xml:space="preserve"> получаемые в виде арендной платы за земельные участи ведутся в суммарном выражении по факту оплаты, в </w:t>
      </w:r>
      <w:proofErr w:type="gramStart"/>
      <w:r w:rsidRPr="00357C55">
        <w:rPr>
          <w:rFonts w:eastAsiaTheme="minorHAnsi"/>
          <w:lang w:eastAsia="ru-RU"/>
        </w:rPr>
        <w:t>связи</w:t>
      </w:r>
      <w:proofErr w:type="gramEnd"/>
      <w:r w:rsidRPr="00357C55">
        <w:rPr>
          <w:rFonts w:eastAsiaTheme="minorHAnsi"/>
          <w:lang w:eastAsia="ru-RU"/>
        </w:rPr>
        <w:t xml:space="preserve"> с чем остатки по окончании бюджетного года в бюджете не отражены.               </w:t>
      </w:r>
      <w:r w:rsidRPr="00357C55">
        <w:rPr>
          <w:rFonts w:eastAsia="Times New Roman"/>
          <w:lang w:eastAsia="ru-RU"/>
        </w:rPr>
        <w:t xml:space="preserve">Существующая система учета </w:t>
      </w:r>
      <w:r>
        <w:rPr>
          <w:rFonts w:eastAsia="Times New Roman"/>
          <w:lang w:eastAsia="ru-RU"/>
        </w:rPr>
        <w:t>не соответствует требованиям Инструкции 157н,</w:t>
      </w:r>
      <w:r w:rsidR="00563BE4" w:rsidRPr="00563BE4">
        <w:rPr>
          <w:rFonts w:eastAsia="Times New Roman"/>
          <w:highlight w:val="yellow"/>
          <w:lang w:eastAsia="ru-RU"/>
        </w:rPr>
        <w:t xml:space="preserve"> </w:t>
      </w:r>
      <w:r w:rsidR="00563BE4" w:rsidRPr="00563BE4">
        <w:rPr>
          <w:rFonts w:eastAsia="Times New Roman"/>
          <w:lang w:eastAsia="ru-RU"/>
        </w:rPr>
        <w:t>не подтверждает  достоверность</w:t>
      </w:r>
      <w:r w:rsidR="00053D2E">
        <w:rPr>
          <w:rFonts w:eastAsia="Times New Roman"/>
          <w:lang w:eastAsia="ru-RU"/>
        </w:rPr>
        <w:t xml:space="preserve"> учета</w:t>
      </w:r>
      <w:r w:rsidR="000C1659">
        <w:rPr>
          <w:rFonts w:eastAsia="Times New Roman"/>
          <w:lang w:eastAsia="ru-RU"/>
        </w:rPr>
        <w:t>.</w:t>
      </w:r>
      <w:r w:rsidR="00563BE4" w:rsidRPr="00563BE4">
        <w:rPr>
          <w:rFonts w:eastAsia="Times New Roman"/>
          <w:lang w:eastAsia="ru-RU"/>
        </w:rPr>
        <w:t xml:space="preserve"> </w:t>
      </w:r>
    </w:p>
    <w:p w:rsidR="00343BEC" w:rsidRPr="00343BEC" w:rsidRDefault="00343BEC" w:rsidP="00343BEC">
      <w:pPr>
        <w:autoSpaceDE w:val="0"/>
        <w:autoSpaceDN w:val="0"/>
        <w:adjustRightInd w:val="0"/>
        <w:ind w:left="709" w:firstLine="0"/>
        <w:rPr>
          <w:rFonts w:eastAsia="Times New Roman"/>
          <w:b/>
          <w:lang w:eastAsia="ru-RU"/>
        </w:rPr>
      </w:pPr>
    </w:p>
    <w:p w:rsidR="003E1F30" w:rsidRPr="00696C23" w:rsidRDefault="0050260A" w:rsidP="00696C2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b/>
          <w:lang w:eastAsia="ru-RU"/>
        </w:rPr>
      </w:pPr>
      <w:proofErr w:type="gramStart"/>
      <w:r w:rsidRPr="00696C23">
        <w:rPr>
          <w:rFonts w:eastAsia="Times New Roman"/>
          <w:lang w:eastAsia="ru-RU"/>
        </w:rPr>
        <w:t>При п</w:t>
      </w:r>
      <w:r w:rsidR="003A4C21" w:rsidRPr="00696C23">
        <w:rPr>
          <w:rFonts w:eastAsia="Times New Roman"/>
          <w:lang w:eastAsia="ru-RU"/>
        </w:rPr>
        <w:t>роверк</w:t>
      </w:r>
      <w:r w:rsidRPr="00696C23">
        <w:rPr>
          <w:rFonts w:eastAsia="Times New Roman"/>
          <w:lang w:eastAsia="ru-RU"/>
        </w:rPr>
        <w:t>е</w:t>
      </w:r>
      <w:r w:rsidR="003A4C21" w:rsidRPr="00696C23">
        <w:rPr>
          <w:rFonts w:eastAsia="Times New Roman"/>
          <w:lang w:eastAsia="ru-RU"/>
        </w:rPr>
        <w:t xml:space="preserve"> обеспечения полноты и своевременности поступления в бюджет городского округа доходов, получаемых от продажи права на заключение договоров аренды земельных участков, расположенных на территории города-курорта Железноводска Ставропольского края</w:t>
      </w:r>
      <w:r w:rsidRPr="00696C23">
        <w:rPr>
          <w:rFonts w:eastAsia="Times New Roman"/>
          <w:lang w:eastAsia="ru-RU"/>
        </w:rPr>
        <w:t>, у</w:t>
      </w:r>
      <w:r w:rsidR="003E1F30" w:rsidRPr="00696C23">
        <w:rPr>
          <w:rFonts w:eastAsia="Times New Roman"/>
          <w:lang w:eastAsia="ru-RU"/>
        </w:rPr>
        <w:t xml:space="preserve">становлено неэффективное использование земельного участка площадью    1 506 </w:t>
      </w:r>
      <w:proofErr w:type="spellStart"/>
      <w:r w:rsidR="003E1F30" w:rsidRPr="00696C23">
        <w:rPr>
          <w:rFonts w:eastAsia="Times New Roman"/>
          <w:lang w:eastAsia="ru-RU"/>
        </w:rPr>
        <w:t>кв.м</w:t>
      </w:r>
      <w:proofErr w:type="spellEnd"/>
      <w:r w:rsidR="003E1F30" w:rsidRPr="00696C23">
        <w:rPr>
          <w:rFonts w:eastAsia="Times New Roman"/>
          <w:lang w:eastAsia="ru-RU"/>
        </w:rPr>
        <w:t xml:space="preserve">., а также неэффективное использование средств бюджета на сумму </w:t>
      </w:r>
      <w:r w:rsidR="003E1F30" w:rsidRPr="009B11A3">
        <w:rPr>
          <w:rFonts w:eastAsia="Times New Roman"/>
          <w:lang w:eastAsia="ru-RU"/>
        </w:rPr>
        <w:t xml:space="preserve">12 515,00 </w:t>
      </w:r>
      <w:r w:rsidR="003E1F30" w:rsidRPr="00696C23">
        <w:rPr>
          <w:rFonts w:eastAsia="Times New Roman"/>
          <w:lang w:eastAsia="ru-RU"/>
        </w:rPr>
        <w:t>рублей (</w:t>
      </w:r>
      <w:proofErr w:type="spellStart"/>
      <w:r w:rsidR="003E1F30" w:rsidRPr="00696C23">
        <w:rPr>
          <w:rFonts w:eastAsia="Times New Roman"/>
          <w:lang w:eastAsia="ru-RU"/>
        </w:rPr>
        <w:t>КБК</w:t>
      </w:r>
      <w:proofErr w:type="spellEnd"/>
      <w:r w:rsidR="003E1F30" w:rsidRPr="00696C23">
        <w:rPr>
          <w:rFonts w:eastAsia="Times New Roman"/>
          <w:lang w:eastAsia="ru-RU"/>
        </w:rPr>
        <w:t xml:space="preserve"> 60204123400312244226) – оплата оценки годовой арендной платы указанного выше земельного</w:t>
      </w:r>
      <w:proofErr w:type="gramEnd"/>
      <w:r w:rsidR="003E1F30" w:rsidRPr="00696C23">
        <w:rPr>
          <w:rFonts w:eastAsia="Times New Roman"/>
          <w:lang w:eastAsia="ru-RU"/>
        </w:rPr>
        <w:t xml:space="preserve"> участка </w:t>
      </w:r>
      <w:proofErr w:type="gramStart"/>
      <w:r w:rsidR="003E1F30" w:rsidRPr="00696C23">
        <w:rPr>
          <w:rFonts w:eastAsia="Times New Roman"/>
          <w:lang w:eastAsia="ru-RU"/>
        </w:rPr>
        <w:t>согласно Договора</w:t>
      </w:r>
      <w:proofErr w:type="gramEnd"/>
      <w:r w:rsidR="003E1F30" w:rsidRPr="00696C23">
        <w:rPr>
          <w:rFonts w:eastAsia="Times New Roman"/>
          <w:lang w:eastAsia="ru-RU"/>
        </w:rPr>
        <w:t xml:space="preserve"> об оценке № 1/О-2013 от 23.01.2013г.</w:t>
      </w:r>
    </w:p>
    <w:p w:rsidR="00075A6D" w:rsidRDefault="00E675E5" w:rsidP="00075A6D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Представлено пояснение, что </w:t>
      </w:r>
      <w:r>
        <w:rPr>
          <w:lang w:eastAsia="ru-RU"/>
        </w:rPr>
        <w:t xml:space="preserve">Управлением отменен аукцион на основании </w:t>
      </w:r>
      <w:proofErr w:type="gramStart"/>
      <w:r>
        <w:rPr>
          <w:lang w:eastAsia="ru-RU"/>
        </w:rPr>
        <w:t>постановления администрации города-курорта Железноводска Ставропольско</w:t>
      </w:r>
      <w:r w:rsidR="009B11A3">
        <w:rPr>
          <w:lang w:eastAsia="ru-RU"/>
        </w:rPr>
        <w:t>го края</w:t>
      </w:r>
      <w:proofErr w:type="gramEnd"/>
      <w:r w:rsidR="009B11A3">
        <w:rPr>
          <w:lang w:eastAsia="ru-RU"/>
        </w:rPr>
        <w:t xml:space="preserve"> № 778 от 02.09.2013г. «О</w:t>
      </w:r>
      <w:r>
        <w:rPr>
          <w:lang w:eastAsia="ru-RU"/>
        </w:rPr>
        <w:t>б отмене постановления администрации города-курорта Железноводска Ставропольского края от 19 июля 2013 г. № 587, от 01 августа 2013 года № 639.</w:t>
      </w:r>
      <w:r w:rsidR="003F1566">
        <w:rPr>
          <w:lang w:eastAsia="ru-RU"/>
        </w:rPr>
        <w:t xml:space="preserve"> </w:t>
      </w:r>
      <w:r w:rsidR="003F1566" w:rsidRPr="00032A02">
        <w:rPr>
          <w:lang w:eastAsia="ru-RU"/>
        </w:rPr>
        <w:t>Пояснения приняты к сведению.</w:t>
      </w:r>
    </w:p>
    <w:p w:rsidR="00E675E5" w:rsidRDefault="00E675E5" w:rsidP="00560EF4">
      <w:pPr>
        <w:rPr>
          <w:rFonts w:eastAsia="Times New Roman"/>
          <w:b/>
        </w:rPr>
      </w:pPr>
    </w:p>
    <w:p w:rsidR="00542E7B" w:rsidRPr="00F8531E" w:rsidRDefault="006F7A95" w:rsidP="00560EF4">
      <w:pPr>
        <w:rPr>
          <w:rFonts w:eastAsia="Times New Roman"/>
          <w:b/>
        </w:rPr>
      </w:pPr>
      <w:r w:rsidRPr="00F8531E">
        <w:rPr>
          <w:rFonts w:eastAsia="Times New Roman"/>
          <w:b/>
        </w:rPr>
        <w:t>Предложения</w:t>
      </w:r>
      <w:r w:rsidR="00F8531E" w:rsidRPr="00F8531E">
        <w:rPr>
          <w:rFonts w:eastAsia="Times New Roman"/>
          <w:b/>
        </w:rPr>
        <w:t>:</w:t>
      </w:r>
    </w:p>
    <w:p w:rsidR="00560EF4" w:rsidRDefault="00560EF4" w:rsidP="00E85B71">
      <w:pPr>
        <w:pStyle w:val="a5"/>
        <w:tabs>
          <w:tab w:val="left" w:pos="567"/>
        </w:tabs>
        <w:ind w:left="0"/>
        <w:rPr>
          <w:b/>
        </w:rPr>
      </w:pPr>
    </w:p>
    <w:p w:rsidR="00D32767" w:rsidRPr="00D32767" w:rsidRDefault="00D32767" w:rsidP="00D32767">
      <w:pPr>
        <w:widowControl w:val="0"/>
        <w:rPr>
          <w:rFonts w:eastAsia="Times New Roman"/>
          <w:lang w:eastAsia="ru-RU"/>
        </w:rPr>
      </w:pPr>
      <w:r w:rsidRPr="00D32767">
        <w:rPr>
          <w:rFonts w:eastAsia="Times New Roman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</w:p>
    <w:p w:rsidR="00D32767" w:rsidRPr="00D32767" w:rsidRDefault="00D32767" w:rsidP="00D32767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D32767" w:rsidRPr="00D32767" w:rsidRDefault="00F36638" w:rsidP="00D32767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32767" w:rsidRPr="00D32767">
        <w:rPr>
          <w:rFonts w:eastAsia="Times New Roman"/>
          <w:lang w:eastAsia="ru-RU"/>
        </w:rPr>
        <w:t xml:space="preserve">В адрес </w:t>
      </w:r>
      <w:proofErr w:type="gramStart"/>
      <w:r w:rsidR="00D32767" w:rsidRPr="00D32767">
        <w:rPr>
          <w:rFonts w:eastAsia="Times New Roman"/>
          <w:lang w:eastAsia="ru-RU"/>
        </w:rPr>
        <w:t xml:space="preserve">Управления </w:t>
      </w:r>
      <w:r w:rsidR="00D32767">
        <w:rPr>
          <w:rFonts w:eastAsia="Times New Roman"/>
          <w:lang w:eastAsia="ru-RU"/>
        </w:rPr>
        <w:t>имущественных отношений города-курорта Железноводска Ставропольского края</w:t>
      </w:r>
      <w:proofErr w:type="gramEnd"/>
      <w:r w:rsidR="00D32767">
        <w:rPr>
          <w:rFonts w:eastAsia="Times New Roman"/>
          <w:lang w:eastAsia="ru-RU"/>
        </w:rPr>
        <w:t xml:space="preserve"> </w:t>
      </w:r>
      <w:r w:rsidR="00D32767" w:rsidRPr="00D32767">
        <w:rPr>
          <w:rFonts w:eastAsia="Times New Roman"/>
          <w:lang w:eastAsia="ru-RU"/>
        </w:rPr>
        <w:t xml:space="preserve">направить представление для принятия </w:t>
      </w:r>
    </w:p>
    <w:p w:rsidR="00F8531E" w:rsidRDefault="00D32767" w:rsidP="00D32767">
      <w:pPr>
        <w:ind w:firstLine="0"/>
      </w:pPr>
      <w:r w:rsidRPr="00D32767">
        <w:rPr>
          <w:rFonts w:eastAsia="Times New Roman"/>
          <w:lang w:eastAsia="ru-RU"/>
        </w:rPr>
        <w:t>мер по устранению выявленных нарушений и недостатков.</w:t>
      </w:r>
      <w:r w:rsidRPr="00D32767">
        <w:rPr>
          <w:rFonts w:eastAsia="Times New Roman"/>
          <w:color w:val="000000"/>
          <w:lang w:eastAsia="ru-RU"/>
        </w:rPr>
        <w:t xml:space="preserve"> </w:t>
      </w:r>
    </w:p>
    <w:p w:rsidR="00F8531E" w:rsidRDefault="00F8531E" w:rsidP="00560EF4">
      <w:pPr>
        <w:spacing w:line="240" w:lineRule="exact"/>
        <w:ind w:firstLine="0"/>
      </w:pPr>
    </w:p>
    <w:p w:rsidR="00F8531E" w:rsidRDefault="00F8531E" w:rsidP="00560EF4">
      <w:pPr>
        <w:spacing w:line="240" w:lineRule="exact"/>
        <w:ind w:firstLine="0"/>
      </w:pPr>
    </w:p>
    <w:sectPr w:rsidR="00F8531E" w:rsidSect="0017671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6B" w:rsidRDefault="00557A6B" w:rsidP="00176714">
      <w:r>
        <w:separator/>
      </w:r>
    </w:p>
  </w:endnote>
  <w:endnote w:type="continuationSeparator" w:id="0">
    <w:p w:rsidR="00557A6B" w:rsidRDefault="00557A6B" w:rsidP="001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6B" w:rsidRDefault="00557A6B" w:rsidP="00176714">
      <w:r>
        <w:separator/>
      </w:r>
    </w:p>
  </w:footnote>
  <w:footnote w:type="continuationSeparator" w:id="0">
    <w:p w:rsidR="00557A6B" w:rsidRDefault="00557A6B" w:rsidP="0017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035836"/>
      <w:docPartObj>
        <w:docPartGallery w:val="Page Numbers (Top of Page)"/>
        <w:docPartUnique/>
      </w:docPartObj>
    </w:sdtPr>
    <w:sdtEndPr/>
    <w:sdtContent>
      <w:p w:rsidR="007E1210" w:rsidRDefault="007E1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A3">
          <w:rPr>
            <w:noProof/>
          </w:rPr>
          <w:t>2</w:t>
        </w:r>
        <w:r>
          <w:fldChar w:fldCharType="end"/>
        </w:r>
      </w:p>
    </w:sdtContent>
  </w:sdt>
  <w:p w:rsidR="007E1210" w:rsidRDefault="007E1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14A"/>
    <w:multiLevelType w:val="hybridMultilevel"/>
    <w:tmpl w:val="CE8E9ABE"/>
    <w:lvl w:ilvl="0" w:tplc="FE3CE00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709C8"/>
    <w:multiLevelType w:val="hybridMultilevel"/>
    <w:tmpl w:val="4710A952"/>
    <w:lvl w:ilvl="0" w:tplc="37EE2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50897"/>
    <w:multiLevelType w:val="hybridMultilevel"/>
    <w:tmpl w:val="638A1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542E8"/>
    <w:multiLevelType w:val="hybridMultilevel"/>
    <w:tmpl w:val="F7E49AB2"/>
    <w:lvl w:ilvl="0" w:tplc="36862E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A"/>
    <w:rsid w:val="000029B3"/>
    <w:rsid w:val="00005040"/>
    <w:rsid w:val="00010773"/>
    <w:rsid w:val="00020233"/>
    <w:rsid w:val="00021029"/>
    <w:rsid w:val="0002358F"/>
    <w:rsid w:val="00027096"/>
    <w:rsid w:val="00034CBA"/>
    <w:rsid w:val="00037801"/>
    <w:rsid w:val="00040141"/>
    <w:rsid w:val="000421D3"/>
    <w:rsid w:val="00047B8A"/>
    <w:rsid w:val="00053D2E"/>
    <w:rsid w:val="00061FB2"/>
    <w:rsid w:val="00063D73"/>
    <w:rsid w:val="00070E31"/>
    <w:rsid w:val="0007187E"/>
    <w:rsid w:val="00075A6D"/>
    <w:rsid w:val="00080C89"/>
    <w:rsid w:val="00084AB1"/>
    <w:rsid w:val="00094CA0"/>
    <w:rsid w:val="000A0A0E"/>
    <w:rsid w:val="000A597F"/>
    <w:rsid w:val="000C1659"/>
    <w:rsid w:val="000C1FEC"/>
    <w:rsid w:val="000C249E"/>
    <w:rsid w:val="000C43BD"/>
    <w:rsid w:val="000C4875"/>
    <w:rsid w:val="000C564D"/>
    <w:rsid w:val="000C6CF6"/>
    <w:rsid w:val="000C7CC2"/>
    <w:rsid w:val="000D4325"/>
    <w:rsid w:val="000D5AED"/>
    <w:rsid w:val="000E07A4"/>
    <w:rsid w:val="000E1EE0"/>
    <w:rsid w:val="000E2A6E"/>
    <w:rsid w:val="000E5663"/>
    <w:rsid w:val="000F0656"/>
    <w:rsid w:val="000F7146"/>
    <w:rsid w:val="0010454F"/>
    <w:rsid w:val="00104FC8"/>
    <w:rsid w:val="00106396"/>
    <w:rsid w:val="001121CC"/>
    <w:rsid w:val="00112FD9"/>
    <w:rsid w:val="0012469D"/>
    <w:rsid w:val="00126A0E"/>
    <w:rsid w:val="0013732B"/>
    <w:rsid w:val="00137ABB"/>
    <w:rsid w:val="00142FD1"/>
    <w:rsid w:val="001532B4"/>
    <w:rsid w:val="00155A59"/>
    <w:rsid w:val="00155D84"/>
    <w:rsid w:val="001611E8"/>
    <w:rsid w:val="00162ACD"/>
    <w:rsid w:val="00162F5E"/>
    <w:rsid w:val="0016519E"/>
    <w:rsid w:val="0017127C"/>
    <w:rsid w:val="00176714"/>
    <w:rsid w:val="00182328"/>
    <w:rsid w:val="001850A6"/>
    <w:rsid w:val="00186383"/>
    <w:rsid w:val="001901AF"/>
    <w:rsid w:val="00195218"/>
    <w:rsid w:val="001973DC"/>
    <w:rsid w:val="001A20AF"/>
    <w:rsid w:val="001A34E4"/>
    <w:rsid w:val="001A476E"/>
    <w:rsid w:val="001A72FA"/>
    <w:rsid w:val="001C1E2C"/>
    <w:rsid w:val="001D447F"/>
    <w:rsid w:val="001D6757"/>
    <w:rsid w:val="001E2AF2"/>
    <w:rsid w:val="001E2F48"/>
    <w:rsid w:val="001E55EE"/>
    <w:rsid w:val="001F0832"/>
    <w:rsid w:val="001F214D"/>
    <w:rsid w:val="001F6755"/>
    <w:rsid w:val="002020D4"/>
    <w:rsid w:val="00202265"/>
    <w:rsid w:val="00206075"/>
    <w:rsid w:val="00206C12"/>
    <w:rsid w:val="002134FA"/>
    <w:rsid w:val="0021574C"/>
    <w:rsid w:val="00216CA6"/>
    <w:rsid w:val="00217136"/>
    <w:rsid w:val="002200EF"/>
    <w:rsid w:val="00232701"/>
    <w:rsid w:val="002334FC"/>
    <w:rsid w:val="002362C1"/>
    <w:rsid w:val="0023761D"/>
    <w:rsid w:val="0024197D"/>
    <w:rsid w:val="0024746D"/>
    <w:rsid w:val="00250C02"/>
    <w:rsid w:val="00253735"/>
    <w:rsid w:val="002543AA"/>
    <w:rsid w:val="00256139"/>
    <w:rsid w:val="0026551A"/>
    <w:rsid w:val="00283010"/>
    <w:rsid w:val="00283C9A"/>
    <w:rsid w:val="00285118"/>
    <w:rsid w:val="0028551D"/>
    <w:rsid w:val="0028570A"/>
    <w:rsid w:val="0028720E"/>
    <w:rsid w:val="0028761E"/>
    <w:rsid w:val="002900AD"/>
    <w:rsid w:val="0029658A"/>
    <w:rsid w:val="00297535"/>
    <w:rsid w:val="00297D78"/>
    <w:rsid w:val="002A2690"/>
    <w:rsid w:val="002B05CC"/>
    <w:rsid w:val="002B14C8"/>
    <w:rsid w:val="002B1D47"/>
    <w:rsid w:val="002B241C"/>
    <w:rsid w:val="002B4904"/>
    <w:rsid w:val="002B7FED"/>
    <w:rsid w:val="002C47D0"/>
    <w:rsid w:val="002D065C"/>
    <w:rsid w:val="002D7D23"/>
    <w:rsid w:val="002F208D"/>
    <w:rsid w:val="002F3E16"/>
    <w:rsid w:val="002F6C21"/>
    <w:rsid w:val="002F7D11"/>
    <w:rsid w:val="00300DE5"/>
    <w:rsid w:val="00311044"/>
    <w:rsid w:val="00311D13"/>
    <w:rsid w:val="00314505"/>
    <w:rsid w:val="0031710F"/>
    <w:rsid w:val="00317CF8"/>
    <w:rsid w:val="00325E40"/>
    <w:rsid w:val="00327B15"/>
    <w:rsid w:val="0033009C"/>
    <w:rsid w:val="0033156E"/>
    <w:rsid w:val="00340CA8"/>
    <w:rsid w:val="00341BE7"/>
    <w:rsid w:val="00343BEC"/>
    <w:rsid w:val="00343D94"/>
    <w:rsid w:val="0034443C"/>
    <w:rsid w:val="003459C3"/>
    <w:rsid w:val="00346144"/>
    <w:rsid w:val="003474A1"/>
    <w:rsid w:val="003504A0"/>
    <w:rsid w:val="00353F8C"/>
    <w:rsid w:val="00357C55"/>
    <w:rsid w:val="00361482"/>
    <w:rsid w:val="003650D5"/>
    <w:rsid w:val="003709BB"/>
    <w:rsid w:val="0037173B"/>
    <w:rsid w:val="00373C2E"/>
    <w:rsid w:val="00373D07"/>
    <w:rsid w:val="003741C6"/>
    <w:rsid w:val="00377822"/>
    <w:rsid w:val="0038232B"/>
    <w:rsid w:val="0038562E"/>
    <w:rsid w:val="00392FA4"/>
    <w:rsid w:val="00397467"/>
    <w:rsid w:val="003A23ED"/>
    <w:rsid w:val="003A3FC8"/>
    <w:rsid w:val="003A4C21"/>
    <w:rsid w:val="003B492B"/>
    <w:rsid w:val="003B7AEB"/>
    <w:rsid w:val="003C1F4E"/>
    <w:rsid w:val="003C5FFD"/>
    <w:rsid w:val="003D1403"/>
    <w:rsid w:val="003D49AB"/>
    <w:rsid w:val="003D5C30"/>
    <w:rsid w:val="003E1F30"/>
    <w:rsid w:val="003E2F4A"/>
    <w:rsid w:val="003E35E4"/>
    <w:rsid w:val="003F1566"/>
    <w:rsid w:val="003F32CB"/>
    <w:rsid w:val="003F3FB8"/>
    <w:rsid w:val="003F5D7F"/>
    <w:rsid w:val="003F6780"/>
    <w:rsid w:val="004005D8"/>
    <w:rsid w:val="00402678"/>
    <w:rsid w:val="00415C79"/>
    <w:rsid w:val="004178AF"/>
    <w:rsid w:val="00422B93"/>
    <w:rsid w:val="00424338"/>
    <w:rsid w:val="004246DB"/>
    <w:rsid w:val="00431491"/>
    <w:rsid w:val="00432952"/>
    <w:rsid w:val="0043573D"/>
    <w:rsid w:val="00437AB5"/>
    <w:rsid w:val="00452C09"/>
    <w:rsid w:val="00453B93"/>
    <w:rsid w:val="004548F3"/>
    <w:rsid w:val="00460EB0"/>
    <w:rsid w:val="00461A6D"/>
    <w:rsid w:val="00467CDC"/>
    <w:rsid w:val="004763DC"/>
    <w:rsid w:val="00484439"/>
    <w:rsid w:val="00492E10"/>
    <w:rsid w:val="004A6540"/>
    <w:rsid w:val="004B0206"/>
    <w:rsid w:val="004B1777"/>
    <w:rsid w:val="004B1E6C"/>
    <w:rsid w:val="004B768C"/>
    <w:rsid w:val="004C13A4"/>
    <w:rsid w:val="004C13BC"/>
    <w:rsid w:val="004C28CD"/>
    <w:rsid w:val="004C30A3"/>
    <w:rsid w:val="004C4BD9"/>
    <w:rsid w:val="004D36F8"/>
    <w:rsid w:val="004D4BBF"/>
    <w:rsid w:val="004D5956"/>
    <w:rsid w:val="004D71DA"/>
    <w:rsid w:val="004D7265"/>
    <w:rsid w:val="004E5532"/>
    <w:rsid w:val="004F1585"/>
    <w:rsid w:val="004F1690"/>
    <w:rsid w:val="004F7415"/>
    <w:rsid w:val="004F74B1"/>
    <w:rsid w:val="0050260A"/>
    <w:rsid w:val="005055B1"/>
    <w:rsid w:val="00511343"/>
    <w:rsid w:val="00513404"/>
    <w:rsid w:val="005142EF"/>
    <w:rsid w:val="00514D79"/>
    <w:rsid w:val="00515516"/>
    <w:rsid w:val="00520765"/>
    <w:rsid w:val="0052077E"/>
    <w:rsid w:val="00520976"/>
    <w:rsid w:val="00522234"/>
    <w:rsid w:val="005237D0"/>
    <w:rsid w:val="00524997"/>
    <w:rsid w:val="00527CC3"/>
    <w:rsid w:val="0053689C"/>
    <w:rsid w:val="00536947"/>
    <w:rsid w:val="00542E7B"/>
    <w:rsid w:val="00545719"/>
    <w:rsid w:val="00551CA7"/>
    <w:rsid w:val="00553A50"/>
    <w:rsid w:val="00557A6B"/>
    <w:rsid w:val="00560EF4"/>
    <w:rsid w:val="00563BE4"/>
    <w:rsid w:val="0056765E"/>
    <w:rsid w:val="005729E5"/>
    <w:rsid w:val="005732BE"/>
    <w:rsid w:val="0057439D"/>
    <w:rsid w:val="0058284A"/>
    <w:rsid w:val="00596706"/>
    <w:rsid w:val="005A4A7F"/>
    <w:rsid w:val="005A69D6"/>
    <w:rsid w:val="005B35D4"/>
    <w:rsid w:val="005B72AC"/>
    <w:rsid w:val="005C18A0"/>
    <w:rsid w:val="005C5371"/>
    <w:rsid w:val="005D1A0A"/>
    <w:rsid w:val="005D4C8F"/>
    <w:rsid w:val="005D5944"/>
    <w:rsid w:val="005E102D"/>
    <w:rsid w:val="005E5B49"/>
    <w:rsid w:val="005F26C6"/>
    <w:rsid w:val="005F3587"/>
    <w:rsid w:val="005F5D34"/>
    <w:rsid w:val="0060139E"/>
    <w:rsid w:val="00607276"/>
    <w:rsid w:val="00617874"/>
    <w:rsid w:val="006204E3"/>
    <w:rsid w:val="0062186C"/>
    <w:rsid w:val="00621DC3"/>
    <w:rsid w:val="006225CF"/>
    <w:rsid w:val="00622A4D"/>
    <w:rsid w:val="00624405"/>
    <w:rsid w:val="00624C44"/>
    <w:rsid w:val="006324DF"/>
    <w:rsid w:val="006360FC"/>
    <w:rsid w:val="0063661E"/>
    <w:rsid w:val="00640A0B"/>
    <w:rsid w:val="00641035"/>
    <w:rsid w:val="00644531"/>
    <w:rsid w:val="00647FD0"/>
    <w:rsid w:val="006503D8"/>
    <w:rsid w:val="00655ACB"/>
    <w:rsid w:val="0065757A"/>
    <w:rsid w:val="006629D8"/>
    <w:rsid w:val="00667173"/>
    <w:rsid w:val="00667726"/>
    <w:rsid w:val="006726C7"/>
    <w:rsid w:val="00681C0A"/>
    <w:rsid w:val="00683059"/>
    <w:rsid w:val="00683F93"/>
    <w:rsid w:val="006841FE"/>
    <w:rsid w:val="00687261"/>
    <w:rsid w:val="006924B0"/>
    <w:rsid w:val="00695C8C"/>
    <w:rsid w:val="00696C23"/>
    <w:rsid w:val="0069704E"/>
    <w:rsid w:val="006A1279"/>
    <w:rsid w:val="006B15CE"/>
    <w:rsid w:val="006B62FA"/>
    <w:rsid w:val="006B7619"/>
    <w:rsid w:val="006B7AA8"/>
    <w:rsid w:val="006C169C"/>
    <w:rsid w:val="006C344A"/>
    <w:rsid w:val="006D3477"/>
    <w:rsid w:val="006D404C"/>
    <w:rsid w:val="006D426B"/>
    <w:rsid w:val="006D47CA"/>
    <w:rsid w:val="006D5D7C"/>
    <w:rsid w:val="006D7781"/>
    <w:rsid w:val="006E746F"/>
    <w:rsid w:val="006F41B7"/>
    <w:rsid w:val="006F504B"/>
    <w:rsid w:val="006F79F1"/>
    <w:rsid w:val="006F7A95"/>
    <w:rsid w:val="006F7F72"/>
    <w:rsid w:val="00700D0C"/>
    <w:rsid w:val="0070480B"/>
    <w:rsid w:val="00710D62"/>
    <w:rsid w:val="00714E6B"/>
    <w:rsid w:val="00720951"/>
    <w:rsid w:val="00726736"/>
    <w:rsid w:val="007279BE"/>
    <w:rsid w:val="007317DF"/>
    <w:rsid w:val="00731E98"/>
    <w:rsid w:val="00733E76"/>
    <w:rsid w:val="00740BD6"/>
    <w:rsid w:val="007447FA"/>
    <w:rsid w:val="007519DC"/>
    <w:rsid w:val="00752178"/>
    <w:rsid w:val="0075493B"/>
    <w:rsid w:val="00762282"/>
    <w:rsid w:val="00764149"/>
    <w:rsid w:val="00765F70"/>
    <w:rsid w:val="00766FB3"/>
    <w:rsid w:val="00770DFB"/>
    <w:rsid w:val="00773CC6"/>
    <w:rsid w:val="00782A77"/>
    <w:rsid w:val="00783C9C"/>
    <w:rsid w:val="007979A7"/>
    <w:rsid w:val="007A06DF"/>
    <w:rsid w:val="007A78D5"/>
    <w:rsid w:val="007B22B4"/>
    <w:rsid w:val="007B581A"/>
    <w:rsid w:val="007C124A"/>
    <w:rsid w:val="007C2385"/>
    <w:rsid w:val="007C3A53"/>
    <w:rsid w:val="007D4C0A"/>
    <w:rsid w:val="007E1210"/>
    <w:rsid w:val="007E127A"/>
    <w:rsid w:val="007E1C0E"/>
    <w:rsid w:val="007E2067"/>
    <w:rsid w:val="007F14E0"/>
    <w:rsid w:val="007F4340"/>
    <w:rsid w:val="007F5141"/>
    <w:rsid w:val="00802954"/>
    <w:rsid w:val="00806E15"/>
    <w:rsid w:val="00807790"/>
    <w:rsid w:val="008103A9"/>
    <w:rsid w:val="00815BBD"/>
    <w:rsid w:val="008318E9"/>
    <w:rsid w:val="00832DA9"/>
    <w:rsid w:val="00836909"/>
    <w:rsid w:val="00841EE3"/>
    <w:rsid w:val="00843D54"/>
    <w:rsid w:val="008457CE"/>
    <w:rsid w:val="00851F9D"/>
    <w:rsid w:val="00853ACC"/>
    <w:rsid w:val="008609D4"/>
    <w:rsid w:val="00871E25"/>
    <w:rsid w:val="00876ECB"/>
    <w:rsid w:val="00877AAD"/>
    <w:rsid w:val="008867CD"/>
    <w:rsid w:val="00895046"/>
    <w:rsid w:val="00896240"/>
    <w:rsid w:val="008A225E"/>
    <w:rsid w:val="008A307C"/>
    <w:rsid w:val="008A4C96"/>
    <w:rsid w:val="008A6F31"/>
    <w:rsid w:val="008A7C70"/>
    <w:rsid w:val="008B228F"/>
    <w:rsid w:val="008B3CF5"/>
    <w:rsid w:val="008C002E"/>
    <w:rsid w:val="008C0A8C"/>
    <w:rsid w:val="008C1584"/>
    <w:rsid w:val="008C19BE"/>
    <w:rsid w:val="008C27F6"/>
    <w:rsid w:val="008C4755"/>
    <w:rsid w:val="008D0AC4"/>
    <w:rsid w:val="008D6B0C"/>
    <w:rsid w:val="008E37C2"/>
    <w:rsid w:val="008F02B8"/>
    <w:rsid w:val="008F3EB4"/>
    <w:rsid w:val="008F4135"/>
    <w:rsid w:val="008F57F2"/>
    <w:rsid w:val="0090112F"/>
    <w:rsid w:val="00920234"/>
    <w:rsid w:val="009331AE"/>
    <w:rsid w:val="009356C5"/>
    <w:rsid w:val="00937002"/>
    <w:rsid w:val="00945308"/>
    <w:rsid w:val="0094550A"/>
    <w:rsid w:val="0095302A"/>
    <w:rsid w:val="00961401"/>
    <w:rsid w:val="00964160"/>
    <w:rsid w:val="0096459E"/>
    <w:rsid w:val="009714A4"/>
    <w:rsid w:val="00972869"/>
    <w:rsid w:val="009747EE"/>
    <w:rsid w:val="00976BBA"/>
    <w:rsid w:val="009810BC"/>
    <w:rsid w:val="009812C8"/>
    <w:rsid w:val="00993C57"/>
    <w:rsid w:val="00994197"/>
    <w:rsid w:val="009945FC"/>
    <w:rsid w:val="00995BB4"/>
    <w:rsid w:val="009B09CE"/>
    <w:rsid w:val="009B11A3"/>
    <w:rsid w:val="009B63C6"/>
    <w:rsid w:val="009B7B4B"/>
    <w:rsid w:val="009C6A98"/>
    <w:rsid w:val="009D029C"/>
    <w:rsid w:val="009D24C4"/>
    <w:rsid w:val="009D4104"/>
    <w:rsid w:val="009E5492"/>
    <w:rsid w:val="009E6DEF"/>
    <w:rsid w:val="00A100DE"/>
    <w:rsid w:val="00A21E61"/>
    <w:rsid w:val="00A2511D"/>
    <w:rsid w:val="00A27271"/>
    <w:rsid w:val="00A318E2"/>
    <w:rsid w:val="00A3265D"/>
    <w:rsid w:val="00A32750"/>
    <w:rsid w:val="00A3469B"/>
    <w:rsid w:val="00A371CF"/>
    <w:rsid w:val="00A431BF"/>
    <w:rsid w:val="00A526DB"/>
    <w:rsid w:val="00A54CB5"/>
    <w:rsid w:val="00A566A8"/>
    <w:rsid w:val="00A62450"/>
    <w:rsid w:val="00A62585"/>
    <w:rsid w:val="00A72AB4"/>
    <w:rsid w:val="00A74177"/>
    <w:rsid w:val="00A7515D"/>
    <w:rsid w:val="00A77937"/>
    <w:rsid w:val="00A87B31"/>
    <w:rsid w:val="00A91971"/>
    <w:rsid w:val="00A91B6A"/>
    <w:rsid w:val="00AA1985"/>
    <w:rsid w:val="00AA3F2D"/>
    <w:rsid w:val="00AA4A13"/>
    <w:rsid w:val="00AA771D"/>
    <w:rsid w:val="00AB2A31"/>
    <w:rsid w:val="00AB6750"/>
    <w:rsid w:val="00AB6D57"/>
    <w:rsid w:val="00AB6ED7"/>
    <w:rsid w:val="00AC6808"/>
    <w:rsid w:val="00AD5E4D"/>
    <w:rsid w:val="00AE0385"/>
    <w:rsid w:val="00AE2607"/>
    <w:rsid w:val="00AF3A94"/>
    <w:rsid w:val="00AF4311"/>
    <w:rsid w:val="00AF5DA8"/>
    <w:rsid w:val="00B002A1"/>
    <w:rsid w:val="00B15423"/>
    <w:rsid w:val="00B16306"/>
    <w:rsid w:val="00B21727"/>
    <w:rsid w:val="00B25DE9"/>
    <w:rsid w:val="00B322B2"/>
    <w:rsid w:val="00B4328A"/>
    <w:rsid w:val="00B443E2"/>
    <w:rsid w:val="00B47E4E"/>
    <w:rsid w:val="00B51026"/>
    <w:rsid w:val="00B54E71"/>
    <w:rsid w:val="00B55138"/>
    <w:rsid w:val="00B60D25"/>
    <w:rsid w:val="00B60D3F"/>
    <w:rsid w:val="00B71BC0"/>
    <w:rsid w:val="00B8671A"/>
    <w:rsid w:val="00B90D80"/>
    <w:rsid w:val="00B916C3"/>
    <w:rsid w:val="00B933B6"/>
    <w:rsid w:val="00BA1B42"/>
    <w:rsid w:val="00BA2BE4"/>
    <w:rsid w:val="00BA6496"/>
    <w:rsid w:val="00BA7819"/>
    <w:rsid w:val="00BB4B3A"/>
    <w:rsid w:val="00BC1B11"/>
    <w:rsid w:val="00BC20B8"/>
    <w:rsid w:val="00BC36B5"/>
    <w:rsid w:val="00BC45D2"/>
    <w:rsid w:val="00BD0189"/>
    <w:rsid w:val="00BD2DA6"/>
    <w:rsid w:val="00BD3342"/>
    <w:rsid w:val="00BD4324"/>
    <w:rsid w:val="00BD50AA"/>
    <w:rsid w:val="00BE0665"/>
    <w:rsid w:val="00BE2A91"/>
    <w:rsid w:val="00BE66D2"/>
    <w:rsid w:val="00BF0952"/>
    <w:rsid w:val="00C0046D"/>
    <w:rsid w:val="00C0126F"/>
    <w:rsid w:val="00C120FB"/>
    <w:rsid w:val="00C122A9"/>
    <w:rsid w:val="00C132C3"/>
    <w:rsid w:val="00C16370"/>
    <w:rsid w:val="00C25D47"/>
    <w:rsid w:val="00C26B5B"/>
    <w:rsid w:val="00C33E9F"/>
    <w:rsid w:val="00C34C12"/>
    <w:rsid w:val="00C40C4A"/>
    <w:rsid w:val="00C51F73"/>
    <w:rsid w:val="00C566F6"/>
    <w:rsid w:val="00C571B8"/>
    <w:rsid w:val="00C63825"/>
    <w:rsid w:val="00C6445A"/>
    <w:rsid w:val="00C6601B"/>
    <w:rsid w:val="00C67797"/>
    <w:rsid w:val="00C77882"/>
    <w:rsid w:val="00C81C90"/>
    <w:rsid w:val="00C86622"/>
    <w:rsid w:val="00C96173"/>
    <w:rsid w:val="00C9741B"/>
    <w:rsid w:val="00CB5593"/>
    <w:rsid w:val="00CB7F02"/>
    <w:rsid w:val="00CC3F9F"/>
    <w:rsid w:val="00CC45FC"/>
    <w:rsid w:val="00CD4EA8"/>
    <w:rsid w:val="00CD5305"/>
    <w:rsid w:val="00CD6C71"/>
    <w:rsid w:val="00CE0281"/>
    <w:rsid w:val="00CE5819"/>
    <w:rsid w:val="00CE6767"/>
    <w:rsid w:val="00CF03BF"/>
    <w:rsid w:val="00CF1821"/>
    <w:rsid w:val="00D120D2"/>
    <w:rsid w:val="00D12244"/>
    <w:rsid w:val="00D15998"/>
    <w:rsid w:val="00D20107"/>
    <w:rsid w:val="00D20B13"/>
    <w:rsid w:val="00D2239E"/>
    <w:rsid w:val="00D2413E"/>
    <w:rsid w:val="00D27947"/>
    <w:rsid w:val="00D32636"/>
    <w:rsid w:val="00D32767"/>
    <w:rsid w:val="00D42A27"/>
    <w:rsid w:val="00D459AB"/>
    <w:rsid w:val="00D5073F"/>
    <w:rsid w:val="00D549CA"/>
    <w:rsid w:val="00D60513"/>
    <w:rsid w:val="00D613DB"/>
    <w:rsid w:val="00D67022"/>
    <w:rsid w:val="00D7386B"/>
    <w:rsid w:val="00D76C30"/>
    <w:rsid w:val="00D8058C"/>
    <w:rsid w:val="00D82452"/>
    <w:rsid w:val="00D82C8A"/>
    <w:rsid w:val="00D87F36"/>
    <w:rsid w:val="00D907A3"/>
    <w:rsid w:val="00D91139"/>
    <w:rsid w:val="00DA11A5"/>
    <w:rsid w:val="00DA4476"/>
    <w:rsid w:val="00DA778C"/>
    <w:rsid w:val="00DB2D77"/>
    <w:rsid w:val="00DB532D"/>
    <w:rsid w:val="00DC22D8"/>
    <w:rsid w:val="00DC64F2"/>
    <w:rsid w:val="00DD355D"/>
    <w:rsid w:val="00DE1937"/>
    <w:rsid w:val="00DE5F08"/>
    <w:rsid w:val="00DE614E"/>
    <w:rsid w:val="00E00DAB"/>
    <w:rsid w:val="00E06521"/>
    <w:rsid w:val="00E11ED1"/>
    <w:rsid w:val="00E11F11"/>
    <w:rsid w:val="00E16F22"/>
    <w:rsid w:val="00E175E5"/>
    <w:rsid w:val="00E17D2E"/>
    <w:rsid w:val="00E20EFD"/>
    <w:rsid w:val="00E22E6C"/>
    <w:rsid w:val="00E25112"/>
    <w:rsid w:val="00E2675A"/>
    <w:rsid w:val="00E26A5C"/>
    <w:rsid w:val="00E34C30"/>
    <w:rsid w:val="00E3625A"/>
    <w:rsid w:val="00E372F2"/>
    <w:rsid w:val="00E5654B"/>
    <w:rsid w:val="00E56BA2"/>
    <w:rsid w:val="00E63F3F"/>
    <w:rsid w:val="00E665A8"/>
    <w:rsid w:val="00E675E5"/>
    <w:rsid w:val="00E769EC"/>
    <w:rsid w:val="00E774E9"/>
    <w:rsid w:val="00E77B6A"/>
    <w:rsid w:val="00E8205D"/>
    <w:rsid w:val="00E85097"/>
    <w:rsid w:val="00E8558C"/>
    <w:rsid w:val="00E85B71"/>
    <w:rsid w:val="00E910C2"/>
    <w:rsid w:val="00E9253F"/>
    <w:rsid w:val="00E93CCC"/>
    <w:rsid w:val="00EA1E8B"/>
    <w:rsid w:val="00EA1FE6"/>
    <w:rsid w:val="00EA2122"/>
    <w:rsid w:val="00EA48FA"/>
    <w:rsid w:val="00EA5C27"/>
    <w:rsid w:val="00EA747D"/>
    <w:rsid w:val="00EB577E"/>
    <w:rsid w:val="00EB62CA"/>
    <w:rsid w:val="00ED030D"/>
    <w:rsid w:val="00ED1DBE"/>
    <w:rsid w:val="00ED30AE"/>
    <w:rsid w:val="00EE002F"/>
    <w:rsid w:val="00EE0D94"/>
    <w:rsid w:val="00EF010B"/>
    <w:rsid w:val="00EF2EB6"/>
    <w:rsid w:val="00F03841"/>
    <w:rsid w:val="00F11934"/>
    <w:rsid w:val="00F15FDD"/>
    <w:rsid w:val="00F179F2"/>
    <w:rsid w:val="00F2541C"/>
    <w:rsid w:val="00F32BDF"/>
    <w:rsid w:val="00F36638"/>
    <w:rsid w:val="00F43E6A"/>
    <w:rsid w:val="00F509FD"/>
    <w:rsid w:val="00F51E28"/>
    <w:rsid w:val="00F528EB"/>
    <w:rsid w:val="00F53715"/>
    <w:rsid w:val="00F62FB3"/>
    <w:rsid w:val="00F66231"/>
    <w:rsid w:val="00F66D3E"/>
    <w:rsid w:val="00F74D15"/>
    <w:rsid w:val="00F76891"/>
    <w:rsid w:val="00F8531E"/>
    <w:rsid w:val="00F87803"/>
    <w:rsid w:val="00F9597A"/>
    <w:rsid w:val="00FA27FC"/>
    <w:rsid w:val="00FA6B56"/>
    <w:rsid w:val="00FB43ED"/>
    <w:rsid w:val="00FB4664"/>
    <w:rsid w:val="00FB4FB3"/>
    <w:rsid w:val="00FB7342"/>
    <w:rsid w:val="00FC54E0"/>
    <w:rsid w:val="00FD5FCE"/>
    <w:rsid w:val="00FD79C8"/>
    <w:rsid w:val="00FD7BB9"/>
    <w:rsid w:val="00FE1E71"/>
    <w:rsid w:val="00FE3EC3"/>
    <w:rsid w:val="00FF296C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625A"/>
    <w:pPr>
      <w:spacing w:line="360" w:lineRule="auto"/>
      <w:ind w:left="680" w:firstLine="36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6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F7D11"/>
  </w:style>
  <w:style w:type="paragraph" w:styleId="a5">
    <w:name w:val="List Paragraph"/>
    <w:basedOn w:val="a"/>
    <w:uiPriority w:val="34"/>
    <w:qFormat/>
    <w:rsid w:val="001850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6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71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7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71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32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Indent21">
    <w:name w:val="Body Text Indent 21"/>
    <w:basedOn w:val="a"/>
    <w:rsid w:val="00325E40"/>
    <w:pPr>
      <w:widowControl w:val="0"/>
      <w:ind w:firstLine="720"/>
    </w:pPr>
    <w:rPr>
      <w:rFonts w:eastAsia="Times New Roman"/>
      <w:szCs w:val="20"/>
      <w:lang w:eastAsia="ru-RU"/>
    </w:rPr>
  </w:style>
  <w:style w:type="character" w:styleId="aa">
    <w:name w:val="footnote reference"/>
    <w:uiPriority w:val="99"/>
    <w:rsid w:val="000029B3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0029B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rsid w:val="000029B3"/>
    <w:rPr>
      <w:color w:val="000080"/>
      <w:u w:val="single"/>
    </w:rPr>
  </w:style>
  <w:style w:type="paragraph" w:styleId="ad">
    <w:name w:val="Normal (Web)"/>
    <w:basedOn w:val="a"/>
    <w:rsid w:val="000029B3"/>
    <w:pPr>
      <w:spacing w:before="100" w:beforeAutospacing="1" w:after="119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6A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6A0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C866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0">
    <w:name w:val="No Spacing"/>
    <w:qFormat/>
    <w:rsid w:val="00520976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625A"/>
    <w:pPr>
      <w:spacing w:line="360" w:lineRule="auto"/>
      <w:ind w:left="680" w:firstLine="36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6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F7D11"/>
  </w:style>
  <w:style w:type="paragraph" w:styleId="a5">
    <w:name w:val="List Paragraph"/>
    <w:basedOn w:val="a"/>
    <w:uiPriority w:val="34"/>
    <w:qFormat/>
    <w:rsid w:val="001850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6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71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7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71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32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Indent21">
    <w:name w:val="Body Text Indent 21"/>
    <w:basedOn w:val="a"/>
    <w:rsid w:val="00325E40"/>
    <w:pPr>
      <w:widowControl w:val="0"/>
      <w:ind w:firstLine="720"/>
    </w:pPr>
    <w:rPr>
      <w:rFonts w:eastAsia="Times New Roman"/>
      <w:szCs w:val="20"/>
      <w:lang w:eastAsia="ru-RU"/>
    </w:rPr>
  </w:style>
  <w:style w:type="character" w:styleId="aa">
    <w:name w:val="footnote reference"/>
    <w:uiPriority w:val="99"/>
    <w:rsid w:val="000029B3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0029B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rsid w:val="000029B3"/>
    <w:rPr>
      <w:color w:val="000080"/>
      <w:u w:val="single"/>
    </w:rPr>
  </w:style>
  <w:style w:type="paragraph" w:styleId="ad">
    <w:name w:val="Normal (Web)"/>
    <w:basedOn w:val="a"/>
    <w:rsid w:val="000029B3"/>
    <w:pPr>
      <w:spacing w:before="100" w:beforeAutospacing="1" w:after="119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6A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6A0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C866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0">
    <w:name w:val="No Spacing"/>
    <w:qFormat/>
    <w:rsid w:val="00520976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1350.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CCA3-B29A-4C77-A5E2-8E239877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2014-08-18T11:53:00Z</cp:lastPrinted>
  <dcterms:created xsi:type="dcterms:W3CDTF">2014-08-29T13:29:00Z</dcterms:created>
  <dcterms:modified xsi:type="dcterms:W3CDTF">2014-09-15T11:28:00Z</dcterms:modified>
</cp:coreProperties>
</file>