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D2" w:rsidRPr="008410D2" w:rsidRDefault="008410D2" w:rsidP="00841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8410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A5E197" wp14:editId="30CBFE9A">
            <wp:extent cx="61912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D2" w:rsidRPr="008410D2" w:rsidRDefault="008410D2" w:rsidP="008410D2">
      <w:pPr>
        <w:keepNext/>
        <w:tabs>
          <w:tab w:val="num" w:pos="0"/>
        </w:tabs>
        <w:spacing w:before="240" w:after="120" w:line="240" w:lineRule="auto"/>
        <w:ind w:left="1416" w:firstLine="708"/>
        <w:outlineLvl w:val="0"/>
        <w:rPr>
          <w:rFonts w:ascii="Arial" w:eastAsia="Times New Roman" w:hAnsi="Arial" w:cs="Arial"/>
          <w:b/>
          <w:bCs/>
          <w:caps/>
          <w:kern w:val="2"/>
          <w:sz w:val="18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10D2">
        <w:rPr>
          <w:rFonts w:ascii="Times New Roman" w:eastAsia="Times New Roman" w:hAnsi="Times New Roman" w:cs="Times New Roman"/>
          <w:b/>
          <w:bCs/>
          <w:spacing w:val="34"/>
          <w:w w:val="120"/>
          <w:kern w:val="2"/>
          <w:sz w:val="40"/>
          <w:szCs w:val="40"/>
          <w:lang w:eastAsia="zh-CN"/>
        </w:rPr>
        <w:t>ПОСТАНОВЛЕНИЕ</w:t>
      </w:r>
    </w:p>
    <w:p w:rsidR="008410D2" w:rsidRPr="008410D2" w:rsidRDefault="008410D2" w:rsidP="008410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10D2">
        <w:rPr>
          <w:rFonts w:ascii="Times New Roman" w:eastAsia="Times New Roman" w:hAnsi="Times New Roman" w:cs="Times New Roman"/>
          <w:b/>
          <w:caps/>
          <w:sz w:val="18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8410D2" w:rsidRPr="008410D2" w:rsidRDefault="008410D2" w:rsidP="008410D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40"/>
          <w:szCs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10D2" w:rsidRPr="008410D2" w:rsidRDefault="008410D2" w:rsidP="008410D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8410D2" w:rsidRPr="008410D2" w:rsidTr="005A7072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410D2" w:rsidRPr="00603BD9" w:rsidRDefault="00603BD9" w:rsidP="00841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B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 сентября 2022 г.</w:t>
            </w:r>
          </w:p>
        </w:tc>
        <w:tc>
          <w:tcPr>
            <w:tcW w:w="4110" w:type="dxa"/>
            <w:vAlign w:val="bottom"/>
            <w:hideMark/>
          </w:tcPr>
          <w:p w:rsidR="008410D2" w:rsidRPr="008410D2" w:rsidRDefault="008410D2" w:rsidP="00841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</w:pPr>
            <w:r w:rsidRPr="008410D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            </w:t>
            </w:r>
            <w:proofErr w:type="spellStart"/>
            <w:r w:rsidRPr="008410D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г.Железноводск</w:t>
            </w:r>
            <w:proofErr w:type="spellEnd"/>
          </w:p>
        </w:tc>
        <w:tc>
          <w:tcPr>
            <w:tcW w:w="567" w:type="dxa"/>
            <w:vAlign w:val="bottom"/>
            <w:hideMark/>
          </w:tcPr>
          <w:p w:rsidR="008410D2" w:rsidRPr="008410D2" w:rsidRDefault="008410D2" w:rsidP="00841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10D2">
              <w:rPr>
                <w:rFonts w:ascii="Times New Roman" w:eastAsia="Times New Roman" w:hAnsi="Times New Roman" w:cs="Times New Roman"/>
                <w:sz w:val="20"/>
                <w:szCs w:val="28"/>
                <w:lang w:eastAsia="zh-CN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410D2" w:rsidRPr="00603BD9" w:rsidRDefault="00603BD9" w:rsidP="00841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B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709</w:t>
            </w:r>
          </w:p>
        </w:tc>
      </w:tr>
    </w:tbl>
    <w:p w:rsidR="008410D2" w:rsidRPr="008410D2" w:rsidRDefault="008410D2" w:rsidP="008410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D2" w:rsidRPr="008410D2" w:rsidRDefault="008410D2" w:rsidP="008410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D2" w:rsidRPr="008410D2" w:rsidRDefault="008410D2" w:rsidP="008410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D2" w:rsidRPr="008410D2" w:rsidRDefault="008410D2" w:rsidP="00715FDC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2047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 изменении 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существенных</w:t>
      </w:r>
      <w:r w:rsidR="00FA0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условий контрактов, заключенных </w:t>
      </w:r>
      <w:r w:rsidR="00B37A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муниципальными заказчиками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нужд города-курорта Железноводска Ставропольского края</w:t>
      </w:r>
    </w:p>
    <w:bookmarkEnd w:id="0"/>
    <w:p w:rsidR="008410D2" w:rsidRPr="008410D2" w:rsidRDefault="008410D2" w:rsidP="008410D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D2" w:rsidRPr="008410D2" w:rsidRDefault="008410D2" w:rsidP="008410D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D2" w:rsidRPr="008410D2" w:rsidRDefault="008410D2" w:rsidP="008410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0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частью 65.1 стать</w:t>
      </w:r>
      <w:r w:rsidR="00393B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112 Федерального закона от               05 апреля </w:t>
      </w:r>
      <w:r w:rsidRPr="008410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2013 </w:t>
      </w:r>
      <w:r w:rsidR="00FA01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г. </w:t>
      </w:r>
      <w:r w:rsidRPr="008410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44-ФЗ «О контрактной системе в сфере закупок товаров, работ, услуг для обеспечения государственных и муници</w:t>
      </w:r>
      <w:r w:rsidR="00B5627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пальных нужд»</w:t>
      </w:r>
    </w:p>
    <w:p w:rsidR="008410D2" w:rsidRPr="008410D2" w:rsidRDefault="008410D2" w:rsidP="008410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D2" w:rsidRPr="008410D2" w:rsidRDefault="008410D2" w:rsidP="0084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8410D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ПОСТАНОВЛЯЮ:</w:t>
      </w:r>
    </w:p>
    <w:p w:rsidR="008410D2" w:rsidRPr="008410D2" w:rsidRDefault="008410D2" w:rsidP="0084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:rsidR="008410D2" w:rsidRPr="008410D2" w:rsidRDefault="008410D2" w:rsidP="00841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8410D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1. </w:t>
      </w:r>
      <w:r w:rsidR="00B56277" w:rsidRPr="00B5627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Установить, что в 2022 году допускается изменение по соглашению сторон существенных условий контрактов, заключенных до 1 января 2023 года </w:t>
      </w:r>
      <w:r w:rsidR="00B37AB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муниципальными заказчиками </w:t>
      </w:r>
      <w:r w:rsidR="00B56277" w:rsidRPr="00B5627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для нужд </w:t>
      </w:r>
      <w:r w:rsidR="00B5627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города-курорта Железноводска Ставропольского края</w:t>
      </w:r>
      <w:r w:rsidR="00B56277" w:rsidRPr="00B5627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если при исполнении таких контрактов возникли независящие от сторон контракта обстоятельства, влекущие невозможность их исполнения</w:t>
      </w:r>
      <w:r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410D2" w:rsidRDefault="008410D2" w:rsidP="00841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:rsidR="00B56277" w:rsidRPr="008410D2" w:rsidRDefault="00B56277" w:rsidP="00841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2. </w:t>
      </w:r>
      <w:r w:rsidRPr="00B5627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Утвердить </w:t>
      </w:r>
      <w:r w:rsidR="00FA011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прил</w:t>
      </w:r>
      <w:r w:rsidR="00B37AB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агаем</w:t>
      </w:r>
      <w:r w:rsidR="00FA011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ый </w:t>
      </w:r>
      <w:r w:rsidRPr="00B5627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Порядок изменения существенных условий контрактов, заключенных до 1 января 2023 года </w:t>
      </w:r>
      <w:r w:rsidR="00B83D54" w:rsidRPr="002047C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муниципальными заказчиками </w:t>
      </w:r>
      <w:r w:rsidRPr="00B5627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для нужд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города-курорта Железноводска Ставропольского края</w:t>
      </w:r>
      <w:r w:rsidRPr="00B5627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по соглашению сторон, если при исполнении таких контрактов возникли независящие от сторон контракта обстоятельства, влеку</w:t>
      </w:r>
      <w:r w:rsidR="0066361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щие невозможность их исполнения.</w:t>
      </w:r>
    </w:p>
    <w:p w:rsidR="008410D2" w:rsidRDefault="008410D2" w:rsidP="008410D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6277" w:rsidRPr="008410D2" w:rsidRDefault="00B56277" w:rsidP="008410D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B56277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Установить, что изменение существенных условий контрактов, предусмотренных пунктом 1 настоящего постановления, осуществляется с соблюдением положений частей 1.3–1.6 стат</w:t>
      </w:r>
      <w:r w:rsidR="00663617">
        <w:rPr>
          <w:rFonts w:ascii="Times New Roman" w:eastAsia="Times New Roman" w:hAnsi="Times New Roman" w:cs="Times New Roman"/>
          <w:sz w:val="28"/>
          <w:szCs w:val="28"/>
          <w:lang w:eastAsia="zh-CN"/>
        </w:rPr>
        <w:t>ьи 95 Федерального закона от      05 апреля</w:t>
      </w:r>
      <w:r w:rsidR="00663617" w:rsidRPr="00B562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6277">
        <w:rPr>
          <w:rFonts w:ascii="Times New Roman" w:eastAsia="Times New Roman" w:hAnsi="Times New Roman" w:cs="Times New Roman"/>
          <w:sz w:val="28"/>
          <w:szCs w:val="28"/>
          <w:lang w:eastAsia="zh-CN"/>
        </w:rPr>
        <w:t>2013</w:t>
      </w:r>
      <w:r w:rsidR="006636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Pr="00B562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4797" w:rsidRDefault="00A04797" w:rsidP="00663617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4797" w:rsidRPr="00A04797" w:rsidRDefault="00663617" w:rsidP="008410D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04797"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>. Опубликовать настоящее постановление в общественно-политическом еженедельнике «</w:t>
      </w:r>
      <w:proofErr w:type="spellStart"/>
      <w:r w:rsidR="00A04797"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>Железноводские</w:t>
      </w:r>
      <w:proofErr w:type="spellEnd"/>
      <w:r w:rsidR="00A04797"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ведомости» и разместить на </w:t>
      </w:r>
      <w:r w:rsidR="00A04797"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A04797" w:rsidRDefault="00A04797" w:rsidP="008410D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D2" w:rsidRPr="008410D2" w:rsidRDefault="00663617" w:rsidP="008410D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="008410D2"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за выполнением настоящего постановления возложить на заместителя главы администрации города-курорта Железноводска Ставропольского края - начальника управления имущественных отношений администрации города-курорта Железноводска </w:t>
      </w:r>
      <w:proofErr w:type="spellStart"/>
      <w:r w:rsidR="008410D2"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>Гречишникова</w:t>
      </w:r>
      <w:proofErr w:type="spellEnd"/>
      <w:r w:rsidR="008410D2"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И.В.</w:t>
      </w:r>
    </w:p>
    <w:p w:rsidR="008410D2" w:rsidRPr="008410D2" w:rsidRDefault="008410D2" w:rsidP="008410D2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10D2" w:rsidRPr="008410D2" w:rsidRDefault="00663617" w:rsidP="008410D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410D2"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8410D2" w:rsidRPr="008410D2" w:rsidRDefault="008410D2" w:rsidP="008410D2">
      <w:pPr>
        <w:shd w:val="clear" w:color="auto" w:fill="FFFFFF"/>
        <w:spacing w:after="0" w:line="240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D2" w:rsidRPr="008410D2" w:rsidRDefault="008410D2" w:rsidP="008410D2">
      <w:pPr>
        <w:shd w:val="clear" w:color="auto" w:fill="FFFFFF"/>
        <w:spacing w:after="0" w:line="240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D2" w:rsidRPr="008410D2" w:rsidRDefault="008410D2" w:rsidP="008410D2">
      <w:pPr>
        <w:shd w:val="clear" w:color="auto" w:fill="FFFFFF"/>
        <w:spacing w:after="0" w:line="240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10D2" w:rsidRPr="008410D2" w:rsidRDefault="008410D2" w:rsidP="008410D2">
      <w:pPr>
        <w:shd w:val="clear" w:color="auto" w:fill="FFFFFF"/>
        <w:spacing w:after="0" w:line="240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города-курорта</w:t>
      </w:r>
    </w:p>
    <w:p w:rsidR="008410D2" w:rsidRPr="008410D2" w:rsidRDefault="008410D2" w:rsidP="008410D2">
      <w:pPr>
        <w:shd w:val="clear" w:color="auto" w:fill="FFFFFF"/>
        <w:spacing w:after="0" w:line="240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>Железноводска</w:t>
      </w:r>
    </w:p>
    <w:p w:rsidR="008410D2" w:rsidRPr="008410D2" w:rsidRDefault="008410D2" w:rsidP="008410D2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410D2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Ставропольского края</w:t>
      </w:r>
      <w:r w:rsidRPr="008410D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                       </w:t>
      </w:r>
      <w:r w:rsidRPr="008410D2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Е.Е. Бакули</w:t>
      </w:r>
      <w:r w:rsidRPr="008410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</w:t>
      </w: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0D2" w:rsidRDefault="008410D2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2AB8" w:rsidRDefault="00912AB8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2AB8" w:rsidRDefault="00912AB8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2AB8" w:rsidRDefault="00912AB8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2AB8" w:rsidRDefault="00912AB8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2AB8" w:rsidRDefault="00912AB8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2AB8" w:rsidRDefault="00912AB8" w:rsidP="00625E1F">
      <w:pPr>
        <w:spacing w:line="240" w:lineRule="exact"/>
        <w:ind w:left="538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2AB8" w:rsidRPr="00912AB8" w:rsidRDefault="00912AB8" w:rsidP="00912AB8">
      <w:pPr>
        <w:spacing w:line="240" w:lineRule="exact"/>
        <w:ind w:left="53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12AB8" w:rsidRPr="00912AB8" w:rsidSect="00113AA5">
      <w:foot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5D" w:rsidRDefault="0042045D" w:rsidP="002750A4">
      <w:pPr>
        <w:spacing w:after="0" w:line="240" w:lineRule="auto"/>
      </w:pPr>
      <w:r>
        <w:separator/>
      </w:r>
    </w:p>
  </w:endnote>
  <w:endnote w:type="continuationSeparator" w:id="0">
    <w:p w:rsidR="0042045D" w:rsidRDefault="0042045D" w:rsidP="0027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17" w:rsidRDefault="00663617">
    <w:pPr>
      <w:pStyle w:val="a8"/>
      <w:jc w:val="center"/>
    </w:pPr>
  </w:p>
  <w:p w:rsidR="00663617" w:rsidRDefault="006636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5D" w:rsidRDefault="0042045D" w:rsidP="002750A4">
      <w:pPr>
        <w:spacing w:after="0" w:line="240" w:lineRule="auto"/>
      </w:pPr>
      <w:r>
        <w:separator/>
      </w:r>
    </w:p>
  </w:footnote>
  <w:footnote w:type="continuationSeparator" w:id="0">
    <w:p w:rsidR="0042045D" w:rsidRDefault="0042045D" w:rsidP="0027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2947"/>
    <w:multiLevelType w:val="multilevel"/>
    <w:tmpl w:val="6FBE2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E6CF1"/>
    <w:multiLevelType w:val="multilevel"/>
    <w:tmpl w:val="3220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F782F"/>
    <w:multiLevelType w:val="multilevel"/>
    <w:tmpl w:val="D30E3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4B"/>
    <w:rsid w:val="000B7A84"/>
    <w:rsid w:val="00113AA5"/>
    <w:rsid w:val="00154CC2"/>
    <w:rsid w:val="001D161B"/>
    <w:rsid w:val="001D7A1E"/>
    <w:rsid w:val="001F5A44"/>
    <w:rsid w:val="002047C5"/>
    <w:rsid w:val="00210DB2"/>
    <w:rsid w:val="002750A4"/>
    <w:rsid w:val="002B6B98"/>
    <w:rsid w:val="00372F00"/>
    <w:rsid w:val="00393B5A"/>
    <w:rsid w:val="0042045D"/>
    <w:rsid w:val="00482E59"/>
    <w:rsid w:val="004B4042"/>
    <w:rsid w:val="004E1D6E"/>
    <w:rsid w:val="005F1B50"/>
    <w:rsid w:val="00603BD9"/>
    <w:rsid w:val="00625E1F"/>
    <w:rsid w:val="00642D1C"/>
    <w:rsid w:val="00663617"/>
    <w:rsid w:val="0066391B"/>
    <w:rsid w:val="006B2CC3"/>
    <w:rsid w:val="00701D92"/>
    <w:rsid w:val="00715FDC"/>
    <w:rsid w:val="00717379"/>
    <w:rsid w:val="007217B2"/>
    <w:rsid w:val="00762873"/>
    <w:rsid w:val="0078402D"/>
    <w:rsid w:val="0079098A"/>
    <w:rsid w:val="00791855"/>
    <w:rsid w:val="007E654B"/>
    <w:rsid w:val="008338E2"/>
    <w:rsid w:val="008410D2"/>
    <w:rsid w:val="00912AB8"/>
    <w:rsid w:val="009548A0"/>
    <w:rsid w:val="009575F3"/>
    <w:rsid w:val="009B40BD"/>
    <w:rsid w:val="009E5848"/>
    <w:rsid w:val="00A04797"/>
    <w:rsid w:val="00A279BE"/>
    <w:rsid w:val="00AA5A20"/>
    <w:rsid w:val="00B248FE"/>
    <w:rsid w:val="00B37AB8"/>
    <w:rsid w:val="00B56277"/>
    <w:rsid w:val="00B83D54"/>
    <w:rsid w:val="00C303BC"/>
    <w:rsid w:val="00C679BC"/>
    <w:rsid w:val="00D74AC9"/>
    <w:rsid w:val="00DC6FA4"/>
    <w:rsid w:val="00E7372D"/>
    <w:rsid w:val="00E77A54"/>
    <w:rsid w:val="00E9116A"/>
    <w:rsid w:val="00ED0E2F"/>
    <w:rsid w:val="00F2118A"/>
    <w:rsid w:val="00F2476E"/>
    <w:rsid w:val="00F30BDD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20E95"/>
  <w15:chartTrackingRefBased/>
  <w15:docId w15:val="{FCD533DC-DE05-4CEB-9386-F7590509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0A4"/>
  </w:style>
  <w:style w:type="paragraph" w:styleId="a8">
    <w:name w:val="footer"/>
    <w:basedOn w:val="a"/>
    <w:link w:val="a9"/>
    <w:uiPriority w:val="99"/>
    <w:unhideWhenUsed/>
    <w:rsid w:val="0027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0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2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6A21-9C65-43E0-A895-19377F30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32-1101090486</dc:creator>
  <cp:keywords/>
  <dc:description/>
  <cp:lastModifiedBy>User</cp:lastModifiedBy>
  <cp:revision>30</cp:revision>
  <cp:lastPrinted>2022-08-17T12:46:00Z</cp:lastPrinted>
  <dcterms:created xsi:type="dcterms:W3CDTF">2022-08-08T13:46:00Z</dcterms:created>
  <dcterms:modified xsi:type="dcterms:W3CDTF">2022-09-06T12:55:00Z</dcterms:modified>
</cp:coreProperties>
</file>