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26" w:rsidRPr="004D5F71" w:rsidRDefault="00144726" w:rsidP="00FA6E4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r w:rsidRPr="004D5F71">
        <w:rPr>
          <w:rFonts w:cs="Times New Roman"/>
          <w:b/>
          <w:bCs/>
          <w:szCs w:val="28"/>
        </w:rPr>
        <w:t>О порядке предоставления ежегодной денежной выплаты почетным донорам России</w:t>
      </w:r>
    </w:p>
    <w:p w:rsidR="00144726" w:rsidRPr="004D5F71" w:rsidRDefault="00144726" w:rsidP="00144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44726" w:rsidRPr="004D5F71" w:rsidRDefault="00144726" w:rsidP="0014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49C" w:rsidRPr="004D5F71" w:rsidRDefault="00BF649C" w:rsidP="00BF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F71">
        <w:rPr>
          <w:rFonts w:cs="Times New Roman"/>
          <w:szCs w:val="28"/>
        </w:rPr>
        <w:t>В Ставропольском крае прожива</w:t>
      </w:r>
      <w:bookmarkStart w:id="0" w:name="_GoBack"/>
      <w:bookmarkEnd w:id="0"/>
      <w:r w:rsidRPr="004D5F71">
        <w:rPr>
          <w:rFonts w:cs="Times New Roman"/>
          <w:szCs w:val="28"/>
        </w:rPr>
        <w:t xml:space="preserve">ет </w:t>
      </w:r>
      <w:r>
        <w:rPr>
          <w:rFonts w:cs="Times New Roman"/>
          <w:szCs w:val="28"/>
        </w:rPr>
        <w:t>около 8700</w:t>
      </w:r>
      <w:r w:rsidRPr="004D5F71">
        <w:rPr>
          <w:rFonts w:cs="Times New Roman"/>
          <w:szCs w:val="28"/>
        </w:rPr>
        <w:t xml:space="preserve"> человек, награжденных знаком «Почетный донор России» или «Почетный донор СССР». Для них Федеральным законом от 20.07.2012 № 125-ФЗ «О донорстве крови и ее компонентов» предусмотрен ряд мер социальной поддержки. Одной из наиболее востребованных мер социальной поддержки является ежегодная денежная выплата.</w:t>
      </w:r>
    </w:p>
    <w:p w:rsidR="00BF649C" w:rsidRPr="004D5F71" w:rsidRDefault="00FA6E43" w:rsidP="00BF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Как поясняют специалисты краевого министерства труда, в</w:t>
      </w:r>
      <w:r w:rsidR="00BF649C" w:rsidRPr="004D5F71">
        <w:rPr>
          <w:rFonts w:cs="Times New Roman"/>
          <w:szCs w:val="28"/>
        </w:rPr>
        <w:t xml:space="preserve"> 2014 году порядок её предоставления претерпел некоторые изменения.</w:t>
      </w:r>
    </w:p>
    <w:p w:rsidR="00BF649C" w:rsidRPr="004D5F71" w:rsidRDefault="00BF649C" w:rsidP="00BF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</w:rPr>
      </w:pPr>
      <w:r w:rsidRPr="004D5F71">
        <w:rPr>
          <w:rFonts w:cs="Times New Roman"/>
          <w:szCs w:val="28"/>
        </w:rPr>
        <w:t xml:space="preserve">Во-первых, начиная с 2014 года, ежегодная денежная выплата почетным донорам России выплачивается один раз в год </w:t>
      </w:r>
      <w:r>
        <w:rPr>
          <w:rFonts w:cs="Times New Roman"/>
          <w:szCs w:val="28"/>
        </w:rPr>
        <w:t xml:space="preserve">до 1 апреля </w:t>
      </w:r>
      <w:r w:rsidRPr="004D5F71">
        <w:rPr>
          <w:rFonts w:cs="Times New Roman"/>
          <w:szCs w:val="28"/>
        </w:rPr>
        <w:t xml:space="preserve">общей суммой. В 2016 году её размер составлял 12373 руб. С 1 января 2017 года планируется индексация исходя из прогнозного уровня инфляции, установленного федеральным законом о федеральном бюджете </w:t>
      </w:r>
      <w:r w:rsidRPr="004D5F71">
        <w:rPr>
          <w:rFonts w:cs="Times New Roman"/>
          <w:iCs/>
          <w:szCs w:val="28"/>
        </w:rPr>
        <w:t>на соответствующий финансовый год и плановый период.</w:t>
      </w:r>
    </w:p>
    <w:p w:rsidR="00BF649C" w:rsidRPr="004D5F71" w:rsidRDefault="00BF649C" w:rsidP="00BF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</w:rPr>
      </w:pPr>
      <w:r w:rsidRPr="004D5F71">
        <w:rPr>
          <w:rFonts w:cs="Times New Roman"/>
          <w:iCs/>
          <w:szCs w:val="28"/>
        </w:rPr>
        <w:t>Во-вторых, и это главное, порядок предусматривает дополнительную обязанность гражданина, претендующего на получение ежегодной выплаты, ежегодно с 1 января подавать соответствующее заявление.</w:t>
      </w:r>
    </w:p>
    <w:p w:rsidR="00BF649C" w:rsidRPr="004D5F71" w:rsidRDefault="00BF649C" w:rsidP="00BF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F71">
        <w:rPr>
          <w:rFonts w:cs="Times New Roman"/>
          <w:szCs w:val="28"/>
        </w:rPr>
        <w:t>Заявление подается Почетным донором в орган социальной защиты населения по месту жительства.</w:t>
      </w:r>
    </w:p>
    <w:p w:rsidR="00BF649C" w:rsidRPr="004D5F71" w:rsidRDefault="00BF649C" w:rsidP="00BF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F71">
        <w:rPr>
          <w:rFonts w:cs="Times New Roman"/>
          <w:szCs w:val="28"/>
        </w:rPr>
        <w:t>Почетные доноры, не имеющие подтвержденного регистрацией места жительства на территории РФ, подают письменное заявление об установлении ежегодной денежной выплаты в орган</w:t>
      </w:r>
      <w:r>
        <w:rPr>
          <w:rFonts w:cs="Times New Roman"/>
          <w:szCs w:val="28"/>
        </w:rPr>
        <w:t xml:space="preserve"> социальной защиты населения</w:t>
      </w:r>
      <w:r w:rsidRPr="004D5F71">
        <w:rPr>
          <w:rFonts w:cs="Times New Roman"/>
          <w:szCs w:val="28"/>
        </w:rPr>
        <w:t xml:space="preserve"> по своему месту пребывания на территории Ставропольского края.</w:t>
      </w:r>
    </w:p>
    <w:p w:rsidR="00BF649C" w:rsidRPr="004D5F71" w:rsidRDefault="00BF649C" w:rsidP="00BF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F71">
        <w:rPr>
          <w:rFonts w:cs="Times New Roman"/>
          <w:szCs w:val="28"/>
        </w:rPr>
        <w:t>Почетные доноры, не имеющие подтвержденного регистрацией места жительства и места пребывания, могут подать письменное заявление об установлении ежегодной денежной выплаты в орган</w:t>
      </w:r>
      <w:r>
        <w:rPr>
          <w:rFonts w:cs="Times New Roman"/>
          <w:szCs w:val="28"/>
        </w:rPr>
        <w:t xml:space="preserve"> социальной защиты населения</w:t>
      </w:r>
      <w:r w:rsidRPr="004D5F71">
        <w:rPr>
          <w:rFonts w:cs="Times New Roman"/>
          <w:szCs w:val="28"/>
        </w:rPr>
        <w:t xml:space="preserve"> по месту фактического проживания на территории Ставропольского края.</w:t>
      </w:r>
    </w:p>
    <w:p w:rsidR="00BF649C" w:rsidRPr="004D5F71" w:rsidRDefault="00BF649C" w:rsidP="00BF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F71">
        <w:rPr>
          <w:rFonts w:cs="Times New Roman"/>
          <w:szCs w:val="28"/>
        </w:rPr>
        <w:t>Лица, имеющие право на ежегодную денежную выплату, осужденные к лишению свободы, подают письменное заявление об установлении ежегодной денежной выплаты в орган</w:t>
      </w:r>
      <w:r>
        <w:rPr>
          <w:rFonts w:cs="Times New Roman"/>
          <w:szCs w:val="28"/>
        </w:rPr>
        <w:t xml:space="preserve"> социальной защиты населения</w:t>
      </w:r>
      <w:r w:rsidRPr="004D5F71">
        <w:rPr>
          <w:rFonts w:cs="Times New Roman"/>
          <w:szCs w:val="28"/>
        </w:rPr>
        <w:t xml:space="preserve"> по месту нахождения исправительного учреждения, в котором они отбывают наказание.</w:t>
      </w:r>
    </w:p>
    <w:p w:rsidR="00BF649C" w:rsidRPr="004D5F71" w:rsidRDefault="00BF649C" w:rsidP="00BF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F71">
        <w:rPr>
          <w:rFonts w:cs="Times New Roman"/>
          <w:szCs w:val="28"/>
        </w:rPr>
        <w:t>Почетные доноры, проживающие в стационарных учреждениях социального обслуживания, подают письменное заявление об установлении ежегодной денежной выплаты в орган</w:t>
      </w:r>
      <w:r>
        <w:rPr>
          <w:rFonts w:cs="Times New Roman"/>
          <w:szCs w:val="28"/>
        </w:rPr>
        <w:t xml:space="preserve"> социальной защиты населения</w:t>
      </w:r>
      <w:r w:rsidRPr="004D5F71">
        <w:rPr>
          <w:rFonts w:cs="Times New Roman"/>
          <w:szCs w:val="28"/>
        </w:rPr>
        <w:t xml:space="preserve"> по месту нахождения данного учреждения.</w:t>
      </w:r>
    </w:p>
    <w:p w:rsidR="00BF649C" w:rsidRPr="004D5F71" w:rsidRDefault="00BF649C" w:rsidP="00BF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F71">
        <w:rPr>
          <w:rFonts w:cs="Times New Roman"/>
          <w:szCs w:val="28"/>
        </w:rPr>
        <w:t xml:space="preserve">Лица, имеющие право на ежегодную денежную выплату, могут участвовать в правоотношениях в целях получения ежегодной денежной </w:t>
      </w:r>
      <w:r w:rsidRPr="004D5F71">
        <w:rPr>
          <w:rFonts w:cs="Times New Roman"/>
          <w:szCs w:val="28"/>
        </w:rPr>
        <w:lastRenderedPageBreak/>
        <w:t xml:space="preserve">выплаты как сами, так и через законных представителей и (или) доверенных лиц. </w:t>
      </w:r>
    </w:p>
    <w:p w:rsidR="00BF649C" w:rsidRPr="004D5F71" w:rsidRDefault="00BF649C" w:rsidP="00BF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F71">
        <w:rPr>
          <w:rFonts w:cs="Times New Roman"/>
          <w:szCs w:val="28"/>
        </w:rPr>
        <w:t>Заявление и документы могут быть направлены в орган</w:t>
      </w:r>
      <w:r>
        <w:rPr>
          <w:rFonts w:cs="Times New Roman"/>
          <w:szCs w:val="28"/>
        </w:rPr>
        <w:t xml:space="preserve"> социальной защиты населения</w:t>
      </w:r>
      <w:r w:rsidRPr="004D5F71">
        <w:rPr>
          <w:rFonts w:cs="Times New Roman"/>
          <w:szCs w:val="28"/>
        </w:rPr>
        <w:t xml:space="preserve">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BF649C" w:rsidRPr="004D5F71" w:rsidRDefault="00BF649C" w:rsidP="00BF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F71">
        <w:rPr>
          <w:rFonts w:cs="Times New Roman"/>
          <w:szCs w:val="28"/>
        </w:rPr>
        <w:t xml:space="preserve">Ежегодная денежная выплата осуществляется независимо от получения лицами, имеющими право на ежегодную денежную выплату, мер социальной поддержки, в том числе в денежной форме, по другим основаниям, установленным законодательством Российской Федерации. </w:t>
      </w:r>
    </w:p>
    <w:p w:rsidR="00BF649C" w:rsidRPr="004D5F71" w:rsidRDefault="00BF649C" w:rsidP="00BF649C"/>
    <w:p w:rsidR="00BF649C" w:rsidRPr="004D5F71" w:rsidRDefault="00BF649C" w:rsidP="00BF649C"/>
    <w:p w:rsidR="008C6D0F" w:rsidRDefault="008C6D0F"/>
    <w:sectPr w:rsidR="008C6D0F" w:rsidSect="00144726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8B" w:rsidRDefault="006A4D8B" w:rsidP="000455B9">
      <w:pPr>
        <w:spacing w:after="0" w:line="240" w:lineRule="auto"/>
      </w:pPr>
      <w:r>
        <w:separator/>
      </w:r>
    </w:p>
  </w:endnote>
  <w:endnote w:type="continuationSeparator" w:id="1">
    <w:p w:rsidR="006A4D8B" w:rsidRDefault="006A4D8B" w:rsidP="0004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8B" w:rsidRDefault="006A4D8B" w:rsidP="000455B9">
      <w:pPr>
        <w:spacing w:after="0" w:line="240" w:lineRule="auto"/>
      </w:pPr>
      <w:r>
        <w:separator/>
      </w:r>
    </w:p>
  </w:footnote>
  <w:footnote w:type="continuationSeparator" w:id="1">
    <w:p w:rsidR="006A4D8B" w:rsidRDefault="006A4D8B" w:rsidP="00045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49C"/>
    <w:rsid w:val="000455B9"/>
    <w:rsid w:val="00144726"/>
    <w:rsid w:val="0058150E"/>
    <w:rsid w:val="006507D2"/>
    <w:rsid w:val="006A4D8B"/>
    <w:rsid w:val="008409AF"/>
    <w:rsid w:val="008C6D0F"/>
    <w:rsid w:val="009F71C6"/>
    <w:rsid w:val="00A3495A"/>
    <w:rsid w:val="00BF649C"/>
    <w:rsid w:val="00F7719E"/>
    <w:rsid w:val="00FA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F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F649C"/>
  </w:style>
  <w:style w:type="paragraph" w:styleId="a5">
    <w:name w:val="Balloon Text"/>
    <w:basedOn w:val="a"/>
    <w:link w:val="a6"/>
    <w:uiPriority w:val="99"/>
    <w:semiHidden/>
    <w:unhideWhenUsed/>
    <w:rsid w:val="0014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72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A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Информация для СМИ.</vt:lpstr>
      <vt:lpstr>        </vt:lpstr>
      <vt:lpstr/>
      <vt:lpstr/>
      <vt:lpstr/>
      <vt:lpstr/>
      <vt:lpstr/>
      <vt:lpstr>О порядке предоставления ежегодной денежной выплаты почетным донорам России</vt:lpstr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Седашова</dc:creator>
  <cp:lastModifiedBy>msshaav</cp:lastModifiedBy>
  <cp:revision>4</cp:revision>
  <cp:lastPrinted>2016-11-14T09:13:00Z</cp:lastPrinted>
  <dcterms:created xsi:type="dcterms:W3CDTF">2016-11-14T12:20:00Z</dcterms:created>
  <dcterms:modified xsi:type="dcterms:W3CDTF">2016-11-14T12:26:00Z</dcterms:modified>
</cp:coreProperties>
</file>