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6096"/>
      </w:tblGrid>
      <w:tr w:rsidR="00BD2A01" w:rsidTr="00CD15B7">
        <w:tc>
          <w:tcPr>
            <w:tcW w:w="10314" w:type="dxa"/>
          </w:tcPr>
          <w:p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D2A01" w:rsidRPr="006C6C51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77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A01" w:rsidRPr="006C6C51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7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D15B7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</w:t>
            </w:r>
          </w:p>
          <w:p w:rsidR="00CD15B7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CD15B7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FE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15B7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городе-курорте</w:t>
            </w:r>
            <w:proofErr w:type="gramEnd"/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Железноводске </w:t>
            </w:r>
          </w:p>
          <w:p w:rsidR="00BD2A01" w:rsidRPr="003C5488" w:rsidRDefault="00BD2A01" w:rsidP="00BD2A0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2A01" w:rsidRPr="008B02BA" w:rsidRDefault="00BD2A01" w:rsidP="00BD2A01">
      <w:pPr>
        <w:pStyle w:val="ConsPlusNormal"/>
        <w:jc w:val="right"/>
        <w:rPr>
          <w:rFonts w:ascii="Times New Roman" w:hAnsi="Times New Roman" w:cs="Times New Roman"/>
        </w:rPr>
      </w:pPr>
    </w:p>
    <w:p w:rsidR="00BD2A01" w:rsidRPr="008B02BA" w:rsidRDefault="00BD2A01" w:rsidP="00BD2A01">
      <w:pPr>
        <w:pStyle w:val="ConsPlusNormal"/>
        <w:jc w:val="both"/>
        <w:rPr>
          <w:rFonts w:ascii="Times New Roman" w:hAnsi="Times New Roman" w:cs="Times New Roman"/>
        </w:rPr>
      </w:pPr>
    </w:p>
    <w:p w:rsidR="00BD2A01" w:rsidRPr="00C83AA0" w:rsidRDefault="007770CA" w:rsidP="00DE4FCB">
      <w:pPr>
        <w:pStyle w:val="ConsPlusTitle"/>
        <w:spacing w:line="240" w:lineRule="exact"/>
        <w:ind w:left="1984" w:right="85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D2A01" w:rsidRPr="000C7FEE" w:rsidRDefault="001309D8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7770CA" w:rsidRPr="000C7FEE">
        <w:rPr>
          <w:rFonts w:ascii="Times New Roman" w:hAnsi="Times New Roman" w:cs="Times New Roman"/>
          <w:b w:val="0"/>
          <w:sz w:val="28"/>
          <w:szCs w:val="28"/>
        </w:rPr>
        <w:t>инансового обеспечения</w:t>
      </w:r>
      <w:r w:rsidR="00BD2A01" w:rsidRPr="000C7F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Железноводска Ставропольского края</w:t>
      </w:r>
    </w:p>
    <w:p w:rsidR="00BD2A01" w:rsidRPr="000C7FE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FEE">
        <w:rPr>
          <w:rFonts w:ascii="Times New Roman" w:hAnsi="Times New Roman" w:cs="Times New Roman"/>
          <w:b w:val="0"/>
          <w:sz w:val="28"/>
          <w:szCs w:val="28"/>
        </w:rPr>
        <w:t xml:space="preserve">«Управление финансами в городе-курорте Железноводске Ставропольского края» </w:t>
      </w:r>
    </w:p>
    <w:p w:rsidR="00BD2A01" w:rsidRPr="000C7FEE" w:rsidRDefault="00BD2A01" w:rsidP="00BD2A0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530"/>
        <w:gridCol w:w="3118"/>
        <w:gridCol w:w="1859"/>
        <w:gridCol w:w="1859"/>
        <w:gridCol w:w="1859"/>
      </w:tblGrid>
      <w:tr w:rsidR="007770CA" w:rsidRPr="000C7FEE" w:rsidTr="00DF09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основного мероприятия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8" w:rsidRPr="000C7FEE" w:rsidRDefault="007770CA" w:rsidP="00DF0979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телю, соисполнителю программы,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ограммы, основному мероприятию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 (рублей)</w:t>
            </w:r>
          </w:p>
        </w:tc>
      </w:tr>
      <w:tr w:rsidR="007770CA" w:rsidRPr="000C7FEE" w:rsidTr="00DF0979">
        <w:trPr>
          <w:trHeight w:val="32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</w:tbl>
    <w:p w:rsidR="00D61BE3" w:rsidRPr="00DF0979" w:rsidRDefault="00D61BE3" w:rsidP="00DF0979">
      <w:pPr>
        <w:spacing w:after="0"/>
        <w:rPr>
          <w:sz w:val="2"/>
          <w:szCs w:val="2"/>
        </w:rPr>
      </w:pPr>
    </w:p>
    <w:p w:rsidR="00D61BE3" w:rsidRPr="00D61BE3" w:rsidRDefault="00D61BE3" w:rsidP="00D61BE3">
      <w:pPr>
        <w:spacing w:after="0"/>
        <w:rPr>
          <w:sz w:val="2"/>
          <w:szCs w:val="2"/>
        </w:rPr>
      </w:pPr>
    </w:p>
    <w:tbl>
      <w:tblPr>
        <w:tblStyle w:val="a3"/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30"/>
        <w:gridCol w:w="3118"/>
        <w:gridCol w:w="1859"/>
        <w:gridCol w:w="1859"/>
        <w:gridCol w:w="1859"/>
      </w:tblGrid>
      <w:tr w:rsidR="007770CA" w:rsidRPr="000C7FEE" w:rsidTr="00D37F2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719" w:rsidRPr="000C7FEE" w:rsidTr="00D37F26">
        <w:trPr>
          <w:trHeight w:val="126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города), в т.ч.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38 452 588,00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</w:tr>
      <w:tr w:rsidR="002B0719" w:rsidRPr="000C7FEE" w:rsidTr="00853C75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853C75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бюджет)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853C75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38 452 588,00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</w:tr>
      <w:tr w:rsidR="002B0719" w:rsidRPr="000C7FEE" w:rsidTr="00853C75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19" w:rsidRPr="000C7FEE" w:rsidTr="00853C75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Финансовому управлению администрации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управление)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38 452 588,00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36 200 688,00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6376E1">
        <w:tc>
          <w:tcPr>
            <w:tcW w:w="817" w:type="dxa"/>
            <w:vMerge w:val="restart"/>
            <w:tcBorders>
              <w:top w:val="single" w:sz="4" w:space="0" w:color="auto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30" w:type="dxa"/>
            <w:vMerge w:val="restart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сбалансированности и устойчивости  бюджета города-курорта Железноводска Ставропольского края»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24 230 729,00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24 230 729,00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«Учетный центр»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23 180 729,00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2B0719" w:rsidRPr="000C7FEE" w:rsidTr="006376E1">
        <w:tc>
          <w:tcPr>
            <w:tcW w:w="817" w:type="dxa"/>
            <w:vMerge/>
            <w:tcBorders>
              <w:top w:val="nil"/>
              <w:bottom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0719" w:rsidRPr="000C7FEE" w:rsidRDefault="002B0719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6376E1">
        <w:tc>
          <w:tcPr>
            <w:tcW w:w="817" w:type="dxa"/>
            <w:tcBorders>
              <w:top w:val="nil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3118" w:type="dxa"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853C75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0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30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  <w:tc>
          <w:tcPr>
            <w:tcW w:w="3118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повышения качества планирования доходов бюджета города</w:t>
            </w:r>
            <w:proofErr w:type="gramEnd"/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30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1.3:</w:t>
            </w:r>
          </w:p>
        </w:tc>
        <w:tc>
          <w:tcPr>
            <w:tcW w:w="3118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администрирования доходов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30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1.4: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бюджета города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30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1.5: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853C75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 w:val="restart"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30" w:type="dxa"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1.6:</w:t>
            </w:r>
          </w:p>
        </w:tc>
        <w:tc>
          <w:tcPr>
            <w:tcW w:w="3118" w:type="dxa"/>
          </w:tcPr>
          <w:p w:rsidR="007F2281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Применение программно-целевых методов формирования бюджета города на очередной финансовый год и плановый период</w:t>
            </w:r>
          </w:p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853C75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530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1.7:</w:t>
            </w:r>
          </w:p>
        </w:tc>
        <w:tc>
          <w:tcPr>
            <w:tcW w:w="3118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бюджета города по расходам</w:t>
            </w: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530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1.8:</w:t>
            </w:r>
          </w:p>
        </w:tc>
        <w:tc>
          <w:tcPr>
            <w:tcW w:w="3118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расходных обязательств города-курорта Железноводска Ставропольского края</w:t>
            </w: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530" w:type="dxa"/>
          </w:tcPr>
          <w:p w:rsidR="0084768A" w:rsidRPr="000C7FEE" w:rsidRDefault="0084768A" w:rsidP="0065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1.9:</w:t>
            </w:r>
          </w:p>
        </w:tc>
        <w:tc>
          <w:tcPr>
            <w:tcW w:w="3118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финансирования дефицита бюджета города</w:t>
            </w:r>
            <w:proofErr w:type="gramEnd"/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853C75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530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1.10:</w:t>
            </w:r>
          </w:p>
        </w:tc>
        <w:tc>
          <w:tcPr>
            <w:tcW w:w="3118" w:type="dxa"/>
          </w:tcPr>
          <w:p w:rsidR="00924FBE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23 180 729,00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23 180 729,00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«Учетный центр»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23 180 729,00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22 438 807,00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530" w:type="dxa"/>
          </w:tcPr>
          <w:p w:rsidR="00924FBE" w:rsidRPr="000C7FEE" w:rsidRDefault="00924FBE" w:rsidP="00924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1.11:</w:t>
            </w:r>
          </w:p>
        </w:tc>
        <w:tc>
          <w:tcPr>
            <w:tcW w:w="3118" w:type="dxa"/>
          </w:tcPr>
          <w:p w:rsidR="00924FB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кредиторской и дебиторской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получателей средств бюджета города</w:t>
            </w: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530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1.12: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530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1.13: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правовых актов, регулирующих бюджетные правоотношения;</w:t>
            </w:r>
          </w:p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закупок, товаров, работ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муниципальных нужд города-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530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1.14: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7229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администрации города-курорта Железноводска Ставропольского края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аналитических материалов 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 для граждан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для широкого круга пользователей форме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924FBE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5530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1.15: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 налоговых расходов города-курорта Железноводска Ставропольского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3E52A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 муниципальной программы города-курорта Железноводска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«Управление финансами в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городе-курорте Железноводске Ставропольского края»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3E52A7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3E52A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3E52A7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FBE" w:rsidRPr="000C7FEE" w:rsidRDefault="00924FBE" w:rsidP="005049D5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924FBE" w:rsidRPr="000C7FEE" w:rsidRDefault="00924FBE" w:rsidP="00504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</w:t>
            </w: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14 221 859,00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13 761 881,00</w:t>
            </w:r>
          </w:p>
        </w:tc>
      </w:tr>
      <w:tr w:rsidR="00924FBE" w:rsidRPr="000C7FEE" w:rsidTr="00853C75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924FBE" w:rsidRPr="000C7FEE" w:rsidRDefault="00924FBE" w:rsidP="00CA6842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D2A01" w:rsidRDefault="00BD2A01" w:rsidP="00B2749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BD2A01" w:rsidRPr="00C83AA0" w:rsidRDefault="00BD2A01" w:rsidP="00B2749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BD2A01" w:rsidRDefault="00BD2A01" w:rsidP="00B27493">
      <w:pPr>
        <w:jc w:val="both"/>
      </w:pPr>
    </w:p>
    <w:sectPr w:rsidR="00BD2A01" w:rsidSect="001309D8">
      <w:headerReference w:type="default" r:id="rId7"/>
      <w:pgSz w:w="16838" w:h="11905" w:orient="landscape" w:code="9"/>
      <w:pgMar w:top="1999" w:right="1134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8A" w:rsidRPr="00CD15B7" w:rsidRDefault="0084768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84768A" w:rsidRPr="00CD15B7" w:rsidRDefault="0084768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8A" w:rsidRPr="00CD15B7" w:rsidRDefault="0084768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84768A" w:rsidRPr="00CD15B7" w:rsidRDefault="0084768A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68A" w:rsidRDefault="0084768A">
        <w:pPr>
          <w:pStyle w:val="a4"/>
          <w:jc w:val="center"/>
        </w:pPr>
      </w:p>
      <w:p w:rsidR="0084768A" w:rsidRDefault="0084768A">
        <w:pPr>
          <w:pStyle w:val="a4"/>
          <w:jc w:val="center"/>
        </w:pPr>
      </w:p>
      <w:p w:rsidR="0084768A" w:rsidRPr="00CD15B7" w:rsidRDefault="00376A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68A" w:rsidRPr="00CD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2A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68A" w:rsidRDefault="008476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A01"/>
    <w:rsid w:val="00090383"/>
    <w:rsid w:val="000C19EB"/>
    <w:rsid w:val="000C7FEE"/>
    <w:rsid w:val="001309D8"/>
    <w:rsid w:val="00146441"/>
    <w:rsid w:val="001977AD"/>
    <w:rsid w:val="001B3F2B"/>
    <w:rsid w:val="002751CF"/>
    <w:rsid w:val="002B0719"/>
    <w:rsid w:val="00376AFC"/>
    <w:rsid w:val="003E52A7"/>
    <w:rsid w:val="00424755"/>
    <w:rsid w:val="00465FB6"/>
    <w:rsid w:val="004915A5"/>
    <w:rsid w:val="004F6E47"/>
    <w:rsid w:val="00500C74"/>
    <w:rsid w:val="005049D5"/>
    <w:rsid w:val="00507F6A"/>
    <w:rsid w:val="005D11C4"/>
    <w:rsid w:val="00633746"/>
    <w:rsid w:val="006376E1"/>
    <w:rsid w:val="0064286B"/>
    <w:rsid w:val="0065167C"/>
    <w:rsid w:val="00685D06"/>
    <w:rsid w:val="007101D1"/>
    <w:rsid w:val="0072294A"/>
    <w:rsid w:val="00725F52"/>
    <w:rsid w:val="007770CA"/>
    <w:rsid w:val="007C3799"/>
    <w:rsid w:val="007E115E"/>
    <w:rsid w:val="007F2281"/>
    <w:rsid w:val="007F7FA5"/>
    <w:rsid w:val="0084768A"/>
    <w:rsid w:val="008539D5"/>
    <w:rsid w:val="00853C75"/>
    <w:rsid w:val="00876A8F"/>
    <w:rsid w:val="008E334F"/>
    <w:rsid w:val="00924FBE"/>
    <w:rsid w:val="00984DDF"/>
    <w:rsid w:val="00992B61"/>
    <w:rsid w:val="009A0B05"/>
    <w:rsid w:val="00A30013"/>
    <w:rsid w:val="00A50D98"/>
    <w:rsid w:val="00A96326"/>
    <w:rsid w:val="00AF0813"/>
    <w:rsid w:val="00B27493"/>
    <w:rsid w:val="00B610E8"/>
    <w:rsid w:val="00B63EEC"/>
    <w:rsid w:val="00B673C3"/>
    <w:rsid w:val="00BA6227"/>
    <w:rsid w:val="00BD2A01"/>
    <w:rsid w:val="00C44028"/>
    <w:rsid w:val="00CC01D2"/>
    <w:rsid w:val="00CD15B7"/>
    <w:rsid w:val="00CD3FEB"/>
    <w:rsid w:val="00D32E0A"/>
    <w:rsid w:val="00D37F26"/>
    <w:rsid w:val="00D57986"/>
    <w:rsid w:val="00D61BE3"/>
    <w:rsid w:val="00DA541B"/>
    <w:rsid w:val="00DD1834"/>
    <w:rsid w:val="00DE0AA7"/>
    <w:rsid w:val="00DE4FCB"/>
    <w:rsid w:val="00DF0979"/>
    <w:rsid w:val="00DF23D6"/>
    <w:rsid w:val="00E044FE"/>
    <w:rsid w:val="00E1383D"/>
    <w:rsid w:val="00E13906"/>
    <w:rsid w:val="00EB4D72"/>
    <w:rsid w:val="00EE41CF"/>
    <w:rsid w:val="00F12DF7"/>
    <w:rsid w:val="00FB377F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D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85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5B7"/>
  </w:style>
  <w:style w:type="paragraph" w:styleId="a6">
    <w:name w:val="footer"/>
    <w:basedOn w:val="a"/>
    <w:link w:val="a7"/>
    <w:uiPriority w:val="99"/>
    <w:semiHidden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66AA-E0EE-415C-88C4-1A8030CF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ZhvipNet</cp:lastModifiedBy>
  <cp:revision>46</cp:revision>
  <dcterms:created xsi:type="dcterms:W3CDTF">2021-07-27T07:06:00Z</dcterms:created>
  <dcterms:modified xsi:type="dcterms:W3CDTF">2021-10-14T07:06:00Z</dcterms:modified>
</cp:coreProperties>
</file>