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77777777" w:rsidR="007F6D64" w:rsidRDefault="007F6D64">
            <w:pPr>
              <w:snapToGrid w:val="0"/>
            </w:pP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02DC0BA6" w14:textId="77777777" w:rsidR="00FA4B71" w:rsidRPr="003F0DDE" w:rsidRDefault="00FA4B71" w:rsidP="001B7079">
      <w:pPr>
        <w:autoSpaceDE w:val="0"/>
        <w:jc w:val="both"/>
        <w:rPr>
          <w:sz w:val="28"/>
          <w:szCs w:val="28"/>
        </w:rPr>
      </w:pPr>
    </w:p>
    <w:p w14:paraId="74AC0723" w14:textId="122855DD" w:rsidR="007F6D64" w:rsidRDefault="00EA5A31" w:rsidP="00DC0FB2">
      <w:pPr>
        <w:snapToGri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C0FB2">
        <w:rPr>
          <w:sz w:val="28"/>
          <w:szCs w:val="28"/>
        </w:rPr>
        <w:t>постановление администрации города-курорта</w:t>
      </w:r>
      <w:r w:rsidR="00DC0FB2">
        <w:rPr>
          <w:sz w:val="28"/>
          <w:szCs w:val="28"/>
        </w:rPr>
        <w:br/>
        <w:t>Железноводска Ставропольского края от 07 октября 2020 г. № 787 «Об</w:t>
      </w:r>
      <w:r w:rsidR="00DC0FB2">
        <w:rPr>
          <w:sz w:val="28"/>
          <w:szCs w:val="28"/>
        </w:rPr>
        <w:br/>
        <w:t xml:space="preserve">утверждении </w:t>
      </w:r>
      <w:r w:rsidR="002A683D">
        <w:rPr>
          <w:sz w:val="28"/>
          <w:szCs w:val="28"/>
        </w:rPr>
        <w:t>административн</w:t>
      </w:r>
      <w:r w:rsidR="00DC0FB2">
        <w:rPr>
          <w:sz w:val="28"/>
          <w:szCs w:val="28"/>
        </w:rPr>
        <w:t>ого</w:t>
      </w:r>
      <w:r w:rsidR="002A683D">
        <w:rPr>
          <w:sz w:val="28"/>
          <w:szCs w:val="28"/>
        </w:rPr>
        <w:t xml:space="preserve"> регламент</w:t>
      </w:r>
      <w:r w:rsidR="00DC0FB2">
        <w:rPr>
          <w:sz w:val="28"/>
          <w:szCs w:val="28"/>
        </w:rPr>
        <w:t>а</w:t>
      </w:r>
      <w:r w:rsidR="002A683D">
        <w:rPr>
          <w:sz w:val="28"/>
          <w:szCs w:val="28"/>
        </w:rPr>
        <w:t xml:space="preserve"> </w:t>
      </w:r>
      <w:r w:rsidR="002A683D" w:rsidRPr="00AE0AAE">
        <w:rPr>
          <w:sz w:val="28"/>
          <w:szCs w:val="28"/>
        </w:rPr>
        <w:t>предоставления</w:t>
      </w:r>
      <w:r w:rsidR="00DC0FB2">
        <w:rPr>
          <w:sz w:val="28"/>
          <w:szCs w:val="28"/>
        </w:rPr>
        <w:t xml:space="preserve"> </w:t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DC0FB2">
        <w:rPr>
          <w:sz w:val="28"/>
          <w:szCs w:val="28"/>
        </w:rPr>
        <w:t xml:space="preserve"> </w:t>
      </w:r>
      <w:r w:rsidR="002A683D" w:rsidRPr="00AE0AAE">
        <w:rPr>
          <w:sz w:val="28"/>
          <w:szCs w:val="28"/>
        </w:rPr>
        <w:t>муниципальной услуги «</w:t>
      </w:r>
      <w:r w:rsidR="00C136A6">
        <w:rPr>
          <w:sz w:val="28"/>
          <w:szCs w:val="28"/>
        </w:rPr>
        <w:t>Выдача документа, подтверждающего проведение</w:t>
      </w:r>
      <w:r w:rsidR="00DC0FB2">
        <w:rPr>
          <w:sz w:val="28"/>
          <w:szCs w:val="28"/>
        </w:rPr>
        <w:t xml:space="preserve"> </w:t>
      </w:r>
      <w:r w:rsidR="00C136A6">
        <w:rPr>
          <w:sz w:val="28"/>
          <w:szCs w:val="28"/>
        </w:rPr>
        <w:t>основных работ по</w:t>
      </w:r>
      <w:r w:rsidR="00DC0FB2">
        <w:rPr>
          <w:sz w:val="28"/>
          <w:szCs w:val="28"/>
        </w:rPr>
        <w:br/>
      </w:r>
      <w:r w:rsidR="00C136A6">
        <w:rPr>
          <w:sz w:val="28"/>
          <w:szCs w:val="28"/>
        </w:rPr>
        <w:t>строительству (реконструкции) объекта индивидуального жилищного</w:t>
      </w:r>
      <w:r w:rsidR="00DC0FB2">
        <w:rPr>
          <w:sz w:val="28"/>
          <w:szCs w:val="28"/>
        </w:rPr>
        <w:br/>
        <w:t>строительства, осуществляемому</w:t>
      </w:r>
      <w:r w:rsidR="00C136A6">
        <w:rPr>
          <w:sz w:val="28"/>
          <w:szCs w:val="28"/>
        </w:rPr>
        <w:t xml:space="preserve"> с привлечением средств</w:t>
      </w:r>
      <w:r w:rsidR="00DC0FB2">
        <w:rPr>
          <w:sz w:val="28"/>
          <w:szCs w:val="28"/>
        </w:rPr>
        <w:t xml:space="preserve"> </w:t>
      </w:r>
      <w:r w:rsidR="00C136A6">
        <w:rPr>
          <w:sz w:val="28"/>
          <w:szCs w:val="28"/>
        </w:rPr>
        <w:t>материнского</w:t>
      </w:r>
      <w:r w:rsidR="00DC0FB2">
        <w:rPr>
          <w:sz w:val="28"/>
          <w:szCs w:val="28"/>
        </w:rPr>
        <w:br/>
      </w:r>
      <w:r w:rsidR="00C136A6">
        <w:rPr>
          <w:sz w:val="28"/>
          <w:szCs w:val="28"/>
        </w:rPr>
        <w:t>(семейного) капитала</w:t>
      </w:r>
      <w:r w:rsidR="002A683D" w:rsidRPr="00AE0AAE">
        <w:rPr>
          <w:sz w:val="28"/>
          <w:szCs w:val="28"/>
        </w:rPr>
        <w:t>»</w:t>
      </w:r>
    </w:p>
    <w:p w14:paraId="069ABBC2" w14:textId="2B70545D" w:rsidR="00FA4B71" w:rsidRPr="00C50DF4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6148C2" w14:textId="77777777" w:rsidR="00C50DF4" w:rsidRPr="00C50DF4" w:rsidRDefault="00C50DF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CE27CB" w14:textId="0514DE0E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 w:rsidR="006D1084">
        <w:rPr>
          <w:sz w:val="28"/>
          <w:szCs w:val="28"/>
        </w:rPr>
        <w:t xml:space="preserve"> </w:t>
      </w:r>
      <w:r>
        <w:rPr>
          <w:sz w:val="28"/>
          <w:szCs w:val="28"/>
        </w:rPr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</w:t>
      </w:r>
      <w:r w:rsidR="006D1084">
        <w:rPr>
          <w:sz w:val="28"/>
          <w:szCs w:val="28"/>
        </w:rPr>
        <w:br/>
      </w:r>
      <w:r>
        <w:rPr>
          <w:sz w:val="28"/>
          <w:szCs w:val="28"/>
        </w:rPr>
        <w:t xml:space="preserve">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</w:t>
      </w:r>
      <w:r w:rsidR="006D1084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края, и контрольных (надзорных) функций,</w:t>
      </w:r>
      <w:r w:rsidR="006D108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исполняемых на территории муниципального образования города-курорта Железноводска</w:t>
      </w:r>
      <w:r w:rsidR="00946AAE">
        <w:rPr>
          <w:sz w:val="28"/>
          <w:szCs w:val="28"/>
        </w:rPr>
        <w:br/>
      </w:r>
      <w:r w:rsidR="00946AAE">
        <w:rPr>
          <w:sz w:val="28"/>
          <w:szCs w:val="28"/>
        </w:rPr>
        <w:lastRenderedPageBreak/>
        <w:br/>
      </w:r>
      <w:r>
        <w:rPr>
          <w:sz w:val="28"/>
          <w:szCs w:val="28"/>
        </w:rPr>
        <w:t>Ставропольского края», рекомендуемым типовым (примерным) перечнем</w:t>
      </w:r>
      <w:r w:rsidR="00946AAE">
        <w:rPr>
          <w:sz w:val="28"/>
          <w:szCs w:val="28"/>
        </w:rPr>
        <w:t xml:space="preserve"> </w:t>
      </w:r>
      <w:r w:rsidR="006D1084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муниципальных услуг, утвержденным рабочей группой по снижению административных барьеров и повышению доступности и качества </w:t>
      </w:r>
      <w:r w:rsidR="002F0CC8">
        <w:rPr>
          <w:sz w:val="28"/>
          <w:szCs w:val="28"/>
        </w:rPr>
        <w:br/>
      </w: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</w:t>
      </w:r>
      <w:r w:rsidR="008D6868">
        <w:rPr>
          <w:bCs/>
          <w:sz w:val="28"/>
          <w:szCs w:val="28"/>
        </w:rPr>
        <w:t>0</w:t>
      </w:r>
      <w:r w:rsidR="00EB173D">
        <w:rPr>
          <w:bCs/>
          <w:sz w:val="28"/>
          <w:szCs w:val="28"/>
        </w:rPr>
        <w:t xml:space="preserve"> </w:t>
      </w:r>
      <w:r w:rsidR="008D6868">
        <w:rPr>
          <w:bCs/>
          <w:sz w:val="28"/>
          <w:szCs w:val="28"/>
        </w:rPr>
        <w:t>марта</w:t>
      </w:r>
      <w:r w:rsidR="00EB173D">
        <w:rPr>
          <w:bCs/>
          <w:sz w:val="28"/>
          <w:szCs w:val="28"/>
        </w:rPr>
        <w:t xml:space="preserve"> 20</w:t>
      </w:r>
      <w:r w:rsidR="008D6868">
        <w:rPr>
          <w:bCs/>
          <w:sz w:val="28"/>
          <w:szCs w:val="28"/>
        </w:rPr>
        <w:t>23</w:t>
      </w:r>
      <w:r w:rsidR="00EB173D">
        <w:rPr>
          <w:bCs/>
          <w:sz w:val="28"/>
          <w:szCs w:val="28"/>
        </w:rPr>
        <w:t xml:space="preserve"> г. № </w:t>
      </w:r>
      <w:r w:rsidR="008D6868">
        <w:rPr>
          <w:bCs/>
          <w:sz w:val="28"/>
          <w:szCs w:val="28"/>
        </w:rPr>
        <w:t>1</w:t>
      </w:r>
      <w:r w:rsidR="00396772">
        <w:rPr>
          <w:bCs/>
          <w:sz w:val="28"/>
          <w:szCs w:val="28"/>
        </w:rPr>
        <w:t>)</w:t>
      </w:r>
      <w:r w:rsidR="00EB78F8">
        <w:rPr>
          <w:bCs/>
          <w:sz w:val="28"/>
          <w:szCs w:val="28"/>
        </w:rPr>
        <w:t>,</w:t>
      </w:r>
    </w:p>
    <w:p w14:paraId="42D962C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8B013F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F1B4DBC" w14:textId="7B90548A" w:rsidR="00F31260" w:rsidRDefault="00EA5A31" w:rsidP="00F31260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F31260">
        <w:rPr>
          <w:sz w:val="28"/>
          <w:szCs w:val="28"/>
        </w:rPr>
        <w:t xml:space="preserve">постановление администрации города-курорта Железноводска Ставропольского края от 07 октября 2020 г. № 787 «Об утверждении административного регламента </w:t>
      </w:r>
      <w:r w:rsidR="00F31260" w:rsidRPr="00AE0AAE">
        <w:rPr>
          <w:sz w:val="28"/>
          <w:szCs w:val="28"/>
        </w:rPr>
        <w:t>предоставления</w:t>
      </w:r>
      <w:r w:rsidR="00F31260">
        <w:rPr>
          <w:sz w:val="28"/>
          <w:szCs w:val="28"/>
        </w:rPr>
        <w:t xml:space="preserve"> </w:t>
      </w:r>
      <w:r w:rsidR="00F31260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F31260">
        <w:rPr>
          <w:sz w:val="28"/>
          <w:szCs w:val="28"/>
        </w:rPr>
        <w:t xml:space="preserve"> </w:t>
      </w:r>
      <w:r w:rsidR="00F31260" w:rsidRPr="00AE0AAE">
        <w:rPr>
          <w:sz w:val="28"/>
          <w:szCs w:val="28"/>
        </w:rPr>
        <w:t>муниципальной услуги «</w:t>
      </w:r>
      <w:r w:rsidR="00F31260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F31260" w:rsidRPr="00AE0AAE">
        <w:rPr>
          <w:sz w:val="28"/>
          <w:szCs w:val="28"/>
        </w:rPr>
        <w:t>»</w:t>
      </w:r>
      <w:r w:rsidR="00F31260">
        <w:rPr>
          <w:sz w:val="28"/>
          <w:szCs w:val="28"/>
        </w:rPr>
        <w:t>.</w:t>
      </w:r>
    </w:p>
    <w:p w14:paraId="03D05DE3" w14:textId="4581E0DD" w:rsidR="000D256F" w:rsidRDefault="000D256F" w:rsidP="00FD2B17">
      <w:pPr>
        <w:ind w:firstLine="708"/>
        <w:jc w:val="both"/>
        <w:rPr>
          <w:sz w:val="28"/>
          <w:szCs w:val="28"/>
        </w:rPr>
      </w:pPr>
    </w:p>
    <w:p w14:paraId="01CB412A" w14:textId="34F29DA0" w:rsidR="007F6D64" w:rsidRDefault="000D256F" w:rsidP="00F6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Hlk127279258"/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bookmarkEnd w:id="0"/>
    <w:p w14:paraId="6D8FAA5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9F111AE" w14:textId="565E3B65" w:rsidR="00F62CE6" w:rsidRPr="00F62CE6" w:rsidRDefault="00F62CE6" w:rsidP="00F6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7A0469">
        <w:rPr>
          <w:sz w:val="28"/>
          <w:szCs w:val="28"/>
        </w:rPr>
        <w:t xml:space="preserve">первого </w:t>
      </w:r>
      <w:r w:rsidRPr="00F62CE6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</w:t>
      </w:r>
      <w:r w:rsidR="007A0469">
        <w:rPr>
          <w:sz w:val="28"/>
          <w:szCs w:val="28"/>
        </w:rPr>
        <w:t>Мягкого В.А.</w:t>
      </w:r>
    </w:p>
    <w:p w14:paraId="63B295FD" w14:textId="77777777" w:rsidR="00E93049" w:rsidRDefault="00E93049" w:rsidP="000A0018">
      <w:pPr>
        <w:ind w:firstLine="708"/>
        <w:jc w:val="both"/>
        <w:rPr>
          <w:sz w:val="28"/>
          <w:szCs w:val="28"/>
        </w:rPr>
      </w:pPr>
    </w:p>
    <w:p w14:paraId="5E2DB61B" w14:textId="4BB597F3" w:rsidR="007F6D64" w:rsidRDefault="00F62CE6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</w:t>
      </w:r>
      <w:r w:rsidR="00B44CA2">
        <w:rPr>
          <w:sz w:val="28"/>
          <w:szCs w:val="28"/>
        </w:rPr>
        <w:t>.</w:t>
      </w:r>
    </w:p>
    <w:p w14:paraId="1AB02093" w14:textId="77777777" w:rsidR="007F6D64" w:rsidRDefault="007F6D64">
      <w:pPr>
        <w:jc w:val="both"/>
        <w:rPr>
          <w:sz w:val="28"/>
          <w:szCs w:val="28"/>
        </w:rPr>
      </w:pPr>
    </w:p>
    <w:p w14:paraId="71DE570E" w14:textId="77777777" w:rsidR="007F6D64" w:rsidRDefault="007F6D64">
      <w:pPr>
        <w:jc w:val="both"/>
        <w:rPr>
          <w:sz w:val="28"/>
          <w:szCs w:val="28"/>
        </w:rPr>
      </w:pPr>
    </w:p>
    <w:p w14:paraId="79BEA201" w14:textId="77777777" w:rsidR="007F6D64" w:rsidRDefault="007F6D64">
      <w:pPr>
        <w:spacing w:line="240" w:lineRule="exact"/>
        <w:rPr>
          <w:sz w:val="28"/>
          <w:szCs w:val="28"/>
        </w:rPr>
      </w:pPr>
    </w:p>
    <w:p w14:paraId="2159EC3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1C6AF9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E4B6956" w14:textId="01F9F876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6D1084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C22A70">
        <w:rPr>
          <w:sz w:val="28"/>
          <w:szCs w:val="28"/>
        </w:rPr>
        <w:t xml:space="preserve">  </w:t>
      </w:r>
      <w:r>
        <w:rPr>
          <w:sz w:val="28"/>
          <w:szCs w:val="28"/>
        </w:rPr>
        <w:t>Е.</w:t>
      </w:r>
      <w:r w:rsidR="00C22A70">
        <w:rPr>
          <w:sz w:val="28"/>
          <w:szCs w:val="28"/>
        </w:rPr>
        <w:t>Е.Бакулин</w:t>
      </w:r>
    </w:p>
    <w:p w14:paraId="7E14B92B" w14:textId="225CA068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УТВЕРЖДЕНЫ</w:t>
      </w:r>
    </w:p>
    <w:p w14:paraId="7C1097E9" w14:textId="77777777" w:rsidR="007F6D64" w:rsidRDefault="007F6D64">
      <w:pPr>
        <w:jc w:val="both"/>
      </w:pPr>
    </w:p>
    <w:p w14:paraId="23A0B810" w14:textId="2E58DE80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постановлением администрации</w:t>
      </w:r>
    </w:p>
    <w:p w14:paraId="67C1FF5F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86EDD3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02A656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2581A82B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7A1D3B7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6746AC4" w14:textId="77777777" w:rsidR="00770C2B" w:rsidRDefault="00770C2B">
      <w:pPr>
        <w:spacing w:line="255" w:lineRule="exact"/>
        <w:jc w:val="both"/>
        <w:rPr>
          <w:sz w:val="28"/>
          <w:szCs w:val="28"/>
        </w:rPr>
      </w:pPr>
    </w:p>
    <w:p w14:paraId="4E7FD0EC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20957A65" w14:textId="3C27E8CB" w:rsidR="008A3836" w:rsidRDefault="00EA5A31" w:rsidP="008A3836">
      <w:pPr>
        <w:snapToGri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8A3836">
        <w:rPr>
          <w:sz w:val="28"/>
          <w:szCs w:val="28"/>
        </w:rPr>
        <w:t>постановление администрации города-курорта</w:t>
      </w:r>
      <w:r w:rsidR="008A3836">
        <w:rPr>
          <w:sz w:val="28"/>
          <w:szCs w:val="28"/>
        </w:rPr>
        <w:br/>
        <w:t>Железноводска Ставропольского края от 07 октября 2020 г. № 787 «Об</w:t>
      </w:r>
      <w:r w:rsidR="008A3836">
        <w:rPr>
          <w:sz w:val="28"/>
          <w:szCs w:val="28"/>
        </w:rPr>
        <w:br/>
        <w:t xml:space="preserve">утверждении административного регламента </w:t>
      </w:r>
      <w:r w:rsidR="008A3836" w:rsidRPr="00AE0AAE">
        <w:rPr>
          <w:sz w:val="28"/>
          <w:szCs w:val="28"/>
        </w:rPr>
        <w:t>предоставления</w:t>
      </w:r>
      <w:r w:rsidR="008A3836">
        <w:rPr>
          <w:sz w:val="28"/>
          <w:szCs w:val="28"/>
        </w:rPr>
        <w:br/>
      </w:r>
      <w:r w:rsidR="008A3836" w:rsidRPr="00AE0AAE">
        <w:rPr>
          <w:sz w:val="28"/>
          <w:szCs w:val="28"/>
        </w:rPr>
        <w:t>администр</w:t>
      </w:r>
      <w:r w:rsidR="008A3836">
        <w:rPr>
          <w:sz w:val="28"/>
          <w:szCs w:val="28"/>
        </w:rPr>
        <w:t>а</w:t>
      </w:r>
      <w:r w:rsidR="008A3836" w:rsidRPr="00AE0AAE">
        <w:rPr>
          <w:sz w:val="28"/>
          <w:szCs w:val="28"/>
        </w:rPr>
        <w:t>цией города-курорта Железноводска Ставропольского края</w:t>
      </w:r>
      <w:r w:rsidR="008A3836">
        <w:rPr>
          <w:sz w:val="28"/>
          <w:szCs w:val="28"/>
        </w:rPr>
        <w:br/>
      </w:r>
      <w:r w:rsidR="008A3836" w:rsidRPr="00AE0AAE">
        <w:rPr>
          <w:sz w:val="28"/>
          <w:szCs w:val="28"/>
        </w:rPr>
        <w:t>муниципальной услуги «</w:t>
      </w:r>
      <w:r w:rsidR="008A3836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</w:t>
      </w:r>
      <w:r w:rsidR="008A3836">
        <w:rPr>
          <w:sz w:val="28"/>
          <w:szCs w:val="28"/>
        </w:rPr>
        <w:br/>
        <w:t>материнского (семейного) капитала</w:t>
      </w:r>
      <w:r w:rsidR="008A3836" w:rsidRPr="00AE0AAE">
        <w:rPr>
          <w:sz w:val="28"/>
          <w:szCs w:val="28"/>
        </w:rPr>
        <w:t>»</w:t>
      </w:r>
    </w:p>
    <w:p w14:paraId="7552AFAE" w14:textId="77777777" w:rsidR="00DC0FB2" w:rsidRDefault="00DC0FB2" w:rsidP="00DC0FB2">
      <w:pPr>
        <w:jc w:val="both"/>
        <w:rPr>
          <w:sz w:val="28"/>
          <w:szCs w:val="28"/>
        </w:rPr>
      </w:pPr>
    </w:p>
    <w:p w14:paraId="1A529EA6" w14:textId="2BA5632B" w:rsidR="00DC0FB2" w:rsidRDefault="00DC0FB2" w:rsidP="00D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постановлении администрации города-курорта Железноводска Ставропольского края от</w:t>
      </w:r>
      <w:r w:rsidR="00145381">
        <w:rPr>
          <w:sz w:val="28"/>
          <w:szCs w:val="28"/>
        </w:rPr>
        <w:t xml:space="preserve"> 07 октября 2020 г. № 787 «Об утверждении административного регламента </w:t>
      </w:r>
      <w:r w:rsidR="00145381" w:rsidRPr="00AE0AAE">
        <w:rPr>
          <w:sz w:val="28"/>
          <w:szCs w:val="28"/>
        </w:rPr>
        <w:t>предоставления</w:t>
      </w:r>
      <w:r w:rsidR="00145381">
        <w:rPr>
          <w:sz w:val="28"/>
          <w:szCs w:val="28"/>
        </w:rPr>
        <w:t xml:space="preserve"> </w:t>
      </w:r>
      <w:r w:rsidR="00145381" w:rsidRPr="00AE0AAE">
        <w:rPr>
          <w:sz w:val="28"/>
          <w:szCs w:val="28"/>
        </w:rPr>
        <w:t>администр</w:t>
      </w:r>
      <w:r w:rsidR="00145381">
        <w:rPr>
          <w:sz w:val="28"/>
          <w:szCs w:val="28"/>
        </w:rPr>
        <w:t>а</w:t>
      </w:r>
      <w:r w:rsidR="00145381" w:rsidRPr="00AE0AAE">
        <w:rPr>
          <w:sz w:val="28"/>
          <w:szCs w:val="28"/>
        </w:rPr>
        <w:t>цией города-курорта Железноводска Ставропольского края</w:t>
      </w:r>
      <w:r w:rsidR="00145381">
        <w:rPr>
          <w:sz w:val="28"/>
          <w:szCs w:val="28"/>
        </w:rPr>
        <w:t xml:space="preserve"> </w:t>
      </w:r>
      <w:r w:rsidR="00145381" w:rsidRPr="00AE0AAE">
        <w:rPr>
          <w:sz w:val="28"/>
          <w:szCs w:val="28"/>
        </w:rPr>
        <w:t>муниципальной услуги «</w:t>
      </w:r>
      <w:r w:rsidR="00145381">
        <w:rPr>
          <w:sz w:val="28"/>
          <w:szCs w:val="28"/>
        </w:rPr>
        <w:t>Выдача документа, подтверждающего проведение основных работ по строительству</w:t>
      </w:r>
      <w:r w:rsidR="00145381">
        <w:rPr>
          <w:sz w:val="28"/>
          <w:szCs w:val="28"/>
        </w:rPr>
        <w:br/>
        <w:t>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145381" w:rsidRPr="00AE0AA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постановление):</w:t>
      </w:r>
    </w:p>
    <w:p w14:paraId="6E9D06BE" w14:textId="77777777" w:rsidR="00DC0FB2" w:rsidRDefault="00DC0FB2" w:rsidP="00DC0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Заголовок постановления изложить в следующей редакции:</w:t>
      </w:r>
    </w:p>
    <w:p w14:paraId="191888F5" w14:textId="54FAEBFA" w:rsidR="00DC0FB2" w:rsidRDefault="00DC0FB2" w:rsidP="00DC0F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</w:t>
      </w:r>
      <w:r>
        <w:rPr>
          <w:sz w:val="28"/>
          <w:szCs w:val="28"/>
        </w:rPr>
        <w:br/>
        <w:t>администрацией города-курорта Железноводска Ставропольского края</w:t>
      </w:r>
      <w:r>
        <w:rPr>
          <w:sz w:val="28"/>
          <w:szCs w:val="28"/>
        </w:rPr>
        <w:br/>
        <w:t>муниципальной услуги «</w:t>
      </w:r>
      <w:r w:rsidR="00145381">
        <w:rPr>
          <w:color w:val="2C2D2E"/>
          <w:sz w:val="28"/>
          <w:szCs w:val="28"/>
          <w:shd w:val="clear" w:color="auto" w:fill="FFFFFF"/>
        </w:rPr>
        <w:t>Выдача акта освидетельствования проведения</w:t>
      </w:r>
      <w:r w:rsidR="00145381">
        <w:rPr>
          <w:color w:val="2C2D2E"/>
          <w:sz w:val="28"/>
          <w:szCs w:val="28"/>
          <w:shd w:val="clear" w:color="auto" w:fill="FFFFFF"/>
        </w:rPr>
        <w:br/>
        <w:t>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».</w:t>
      </w:r>
    </w:p>
    <w:p w14:paraId="5D4AE210" w14:textId="77777777" w:rsidR="00DC0FB2" w:rsidRDefault="00DC0FB2" w:rsidP="00DC0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1 постановления изложить в следующей редакции:</w:t>
      </w:r>
    </w:p>
    <w:p w14:paraId="1CCF6F75" w14:textId="2664565D" w:rsidR="00DC0FB2" w:rsidRDefault="00DC0FB2" w:rsidP="00DC0FB2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«1. Утвердить прилагаемый административный регламент предоставле</w:t>
      </w:r>
      <w:r>
        <w:rPr>
          <w:sz w:val="28"/>
          <w:szCs w:val="28"/>
        </w:rPr>
        <w:softHyphen/>
        <w:t xml:space="preserve">ния администрацией города-курорта Железноводска Ставропольского края муниципальной услуги </w:t>
      </w:r>
      <w:r>
        <w:rPr>
          <w:color w:val="000000"/>
          <w:spacing w:val="-6"/>
          <w:sz w:val="28"/>
          <w:szCs w:val="28"/>
        </w:rPr>
        <w:t>«</w:t>
      </w:r>
      <w:r w:rsidR="00DE397E">
        <w:rPr>
          <w:color w:val="2C2D2E"/>
          <w:sz w:val="28"/>
          <w:szCs w:val="28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pacing w:val="-6"/>
          <w:sz w:val="28"/>
          <w:szCs w:val="28"/>
        </w:rPr>
        <w:t>».</w:t>
      </w:r>
      <w:r w:rsidR="00DE397E">
        <w:rPr>
          <w:color w:val="000000"/>
          <w:spacing w:val="-6"/>
          <w:sz w:val="28"/>
          <w:szCs w:val="28"/>
        </w:rPr>
        <w:t>».</w:t>
      </w:r>
    </w:p>
    <w:p w14:paraId="5CF3A7B4" w14:textId="77777777" w:rsidR="00DC0FB2" w:rsidRDefault="00DC0FB2" w:rsidP="00DC0FB2">
      <w:pPr>
        <w:jc w:val="both"/>
      </w:pPr>
    </w:p>
    <w:p w14:paraId="0A759A2E" w14:textId="0720382B" w:rsidR="00DC0FB2" w:rsidRDefault="00DC0FB2" w:rsidP="009E72C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2. В административном регламенте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предоставления администрацией города-курорта Железноводска Ставропольского края муниципальной услуги «</w:t>
      </w:r>
      <w:r w:rsidR="009E72C4" w:rsidRPr="009E72C4">
        <w:rPr>
          <w:rFonts w:ascii="Times New Roman" w:hAnsi="Times New Roman" w:cs="Times New Roman"/>
          <w:b w:val="0"/>
          <w:bCs w:val="0"/>
          <w:sz w:val="28"/>
          <w:szCs w:val="28"/>
        </w:rPr>
        <w:t>Выдача документа, подтверждающего проведение основных работ по строительству</w:t>
      </w:r>
      <w:r w:rsidR="009E7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72C4" w:rsidRPr="009E72C4">
        <w:rPr>
          <w:rFonts w:ascii="Times New Roman" w:hAnsi="Times New Roman" w:cs="Times New Roman"/>
          <w:b w:val="0"/>
          <w:bCs w:val="0"/>
          <w:sz w:val="28"/>
          <w:szCs w:val="28"/>
        </w:rPr>
        <w:t>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9E7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9E72C4">
        <w:rPr>
          <w:rFonts w:ascii="Times New Roman" w:hAnsi="Times New Roman" w:cs="Times New Roman"/>
          <w:b w:val="0"/>
          <w:bCs w:val="0"/>
          <w:sz w:val="28"/>
          <w:szCs w:val="28"/>
        </w:rPr>
        <w:t>далее</w:t>
      </w:r>
      <w:r>
        <w:rPr>
          <w:rFonts w:ascii="Times New Roman" w:hAnsi="Times New Roman"/>
          <w:b w:val="0"/>
          <w:sz w:val="28"/>
          <w:szCs w:val="28"/>
        </w:rPr>
        <w:t xml:space="preserve"> - административный регламент),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утвержденном постановлением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14:paraId="5CA89EDE" w14:textId="77777777" w:rsidR="00DC0FB2" w:rsidRDefault="00DC0FB2" w:rsidP="00DC0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Заголовок изложить в следующей редакции:</w:t>
      </w:r>
    </w:p>
    <w:p w14:paraId="729FB452" w14:textId="77777777" w:rsidR="009E72C4" w:rsidRDefault="009E72C4" w:rsidP="00DC0FB2">
      <w:pPr>
        <w:jc w:val="center"/>
        <w:rPr>
          <w:sz w:val="28"/>
          <w:szCs w:val="28"/>
        </w:rPr>
      </w:pPr>
    </w:p>
    <w:p w14:paraId="4BE3816A" w14:textId="7A17803E" w:rsidR="00DC0FB2" w:rsidRDefault="00DC0FB2" w:rsidP="00DC0FB2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«АДМИНИСТРАТИВНЫЙ РЕГЛАМЕНТ</w:t>
      </w:r>
    </w:p>
    <w:p w14:paraId="71E8A662" w14:textId="77777777" w:rsidR="00DC0FB2" w:rsidRDefault="00DC0FB2" w:rsidP="00DC0F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города-курорта Железноводска </w:t>
      </w:r>
    </w:p>
    <w:p w14:paraId="0543E681" w14:textId="19EB638B" w:rsidR="00DC0FB2" w:rsidRDefault="00DC0FB2" w:rsidP="00DC0F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муниципальной услуги «</w:t>
      </w:r>
      <w:r w:rsidR="009E72C4">
        <w:rPr>
          <w:color w:val="2C2D2E"/>
          <w:sz w:val="28"/>
          <w:szCs w:val="28"/>
          <w:shd w:val="clear" w:color="auto" w:fill="FFFFFF"/>
        </w:rPr>
        <w:t>Выдача акта</w:t>
      </w:r>
      <w:r w:rsidR="00294539">
        <w:rPr>
          <w:color w:val="2C2D2E"/>
          <w:sz w:val="28"/>
          <w:szCs w:val="28"/>
          <w:shd w:val="clear" w:color="auto" w:fill="FFFFFF"/>
        </w:rPr>
        <w:br/>
      </w:r>
      <w:r w:rsidR="009E72C4">
        <w:rPr>
          <w:color w:val="2C2D2E"/>
          <w:sz w:val="28"/>
          <w:szCs w:val="28"/>
          <w:shd w:val="clear" w:color="auto" w:fill="FFFFFF"/>
        </w:rPr>
        <w:t>освидетельствования проведения основных работ по строительству</w:t>
      </w:r>
      <w:r w:rsidR="00294539">
        <w:rPr>
          <w:color w:val="2C2D2E"/>
          <w:sz w:val="28"/>
          <w:szCs w:val="28"/>
          <w:shd w:val="clear" w:color="auto" w:fill="FFFFFF"/>
        </w:rPr>
        <w:br/>
      </w:r>
      <w:r w:rsidR="009E72C4">
        <w:rPr>
          <w:color w:val="2C2D2E"/>
          <w:sz w:val="28"/>
          <w:szCs w:val="28"/>
          <w:shd w:val="clear" w:color="auto" w:fill="FFFFFF"/>
        </w:rPr>
        <w:t>(реконструкции) объекта индивидуального жилищного строительства</w:t>
      </w:r>
      <w:r w:rsidR="00294539">
        <w:rPr>
          <w:color w:val="2C2D2E"/>
          <w:sz w:val="28"/>
          <w:szCs w:val="28"/>
          <w:shd w:val="clear" w:color="auto" w:fill="FFFFFF"/>
        </w:rPr>
        <w:br/>
      </w:r>
      <w:r w:rsidR="009E72C4">
        <w:rPr>
          <w:color w:val="2C2D2E"/>
          <w:sz w:val="28"/>
          <w:szCs w:val="28"/>
          <w:shd w:val="clear" w:color="auto" w:fill="FFFFFF"/>
        </w:rPr>
        <w:t>с привлечением средств материнского (семейного) капитала</w:t>
      </w:r>
      <w:r>
        <w:rPr>
          <w:sz w:val="28"/>
          <w:szCs w:val="28"/>
        </w:rPr>
        <w:t>».</w:t>
      </w:r>
    </w:p>
    <w:p w14:paraId="3B054306" w14:textId="77777777" w:rsidR="00851D13" w:rsidRDefault="00851D13" w:rsidP="0036750E">
      <w:pPr>
        <w:ind w:firstLine="708"/>
        <w:jc w:val="both"/>
        <w:rPr>
          <w:sz w:val="28"/>
          <w:szCs w:val="28"/>
        </w:rPr>
      </w:pPr>
    </w:p>
    <w:p w14:paraId="09595554" w14:textId="49570EBC" w:rsidR="003057BB" w:rsidRPr="00510D9E" w:rsidRDefault="00357B99" w:rsidP="00510D9E">
      <w:pPr>
        <w:ind w:left="708"/>
        <w:jc w:val="both"/>
        <w:rPr>
          <w:sz w:val="28"/>
          <w:szCs w:val="28"/>
        </w:rPr>
      </w:pPr>
      <w:r w:rsidRPr="00357B99">
        <w:rPr>
          <w:sz w:val="28"/>
          <w:szCs w:val="28"/>
        </w:rPr>
        <w:t>2</w:t>
      </w:r>
      <w:r w:rsidR="00510D9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10D9E">
        <w:rPr>
          <w:sz w:val="28"/>
          <w:szCs w:val="28"/>
        </w:rPr>
        <w:t xml:space="preserve"> </w:t>
      </w:r>
      <w:r w:rsidR="003057BB" w:rsidRPr="00510D9E">
        <w:rPr>
          <w:sz w:val="28"/>
          <w:szCs w:val="28"/>
        </w:rPr>
        <w:t xml:space="preserve">В разделе </w:t>
      </w:r>
      <w:r w:rsidR="003057BB" w:rsidRPr="00510D9E">
        <w:rPr>
          <w:sz w:val="28"/>
          <w:szCs w:val="28"/>
          <w:lang w:val="en-US"/>
        </w:rPr>
        <w:t>I</w:t>
      </w:r>
      <w:r w:rsidR="003057BB" w:rsidRPr="00510D9E">
        <w:rPr>
          <w:sz w:val="28"/>
          <w:szCs w:val="28"/>
        </w:rPr>
        <w:t xml:space="preserve"> «Общие положения»:</w:t>
      </w:r>
    </w:p>
    <w:p w14:paraId="2855BCBE" w14:textId="18D2D5BE" w:rsidR="00851D13" w:rsidRPr="003057BB" w:rsidRDefault="00357B99" w:rsidP="00305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057BB">
        <w:rPr>
          <w:sz w:val="28"/>
          <w:szCs w:val="28"/>
        </w:rPr>
        <w:t xml:space="preserve">.1. </w:t>
      </w:r>
      <w:r w:rsidR="00EC031F">
        <w:rPr>
          <w:sz w:val="28"/>
          <w:szCs w:val="28"/>
        </w:rPr>
        <w:t>В абзаце первом п</w:t>
      </w:r>
      <w:r w:rsidR="00A23A3D" w:rsidRPr="003057BB">
        <w:rPr>
          <w:sz w:val="28"/>
          <w:szCs w:val="28"/>
        </w:rPr>
        <w:t>ункт</w:t>
      </w:r>
      <w:r w:rsidR="00EC031F">
        <w:rPr>
          <w:sz w:val="28"/>
          <w:szCs w:val="28"/>
        </w:rPr>
        <w:t>а</w:t>
      </w:r>
      <w:r w:rsidR="00A23A3D" w:rsidRPr="003057BB">
        <w:rPr>
          <w:sz w:val="28"/>
          <w:szCs w:val="28"/>
        </w:rPr>
        <w:t xml:space="preserve"> 1</w:t>
      </w:r>
      <w:r w:rsidR="00851D13" w:rsidRPr="003057BB">
        <w:rPr>
          <w:sz w:val="28"/>
          <w:szCs w:val="28"/>
        </w:rPr>
        <w:t xml:space="preserve"> подраздел</w:t>
      </w:r>
      <w:r w:rsidR="00A23A3D" w:rsidRPr="003057BB">
        <w:rPr>
          <w:sz w:val="28"/>
          <w:szCs w:val="28"/>
        </w:rPr>
        <w:t>а</w:t>
      </w:r>
      <w:r w:rsidR="00851D13" w:rsidRPr="003057BB">
        <w:rPr>
          <w:sz w:val="28"/>
          <w:szCs w:val="28"/>
        </w:rPr>
        <w:t xml:space="preserve"> «</w:t>
      </w:r>
      <w:r w:rsidR="00A23A3D" w:rsidRPr="003057BB">
        <w:rPr>
          <w:sz w:val="28"/>
          <w:szCs w:val="28"/>
        </w:rPr>
        <w:t>Предмет регулирования административного регламента</w:t>
      </w:r>
      <w:r w:rsidR="00851D13" w:rsidRPr="003057BB">
        <w:rPr>
          <w:sz w:val="28"/>
          <w:szCs w:val="28"/>
        </w:rPr>
        <w:t xml:space="preserve">» </w:t>
      </w:r>
      <w:r w:rsidR="00EC031F">
        <w:rPr>
          <w:sz w:val="28"/>
          <w:szCs w:val="28"/>
        </w:rPr>
        <w:t>слова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заменить словами «</w:t>
      </w:r>
      <w:r w:rsidR="00FA4362">
        <w:rPr>
          <w:color w:val="2C2D2E"/>
          <w:sz w:val="28"/>
          <w:szCs w:val="28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C031F">
        <w:rPr>
          <w:sz w:val="28"/>
          <w:szCs w:val="28"/>
        </w:rPr>
        <w:t>».</w:t>
      </w:r>
    </w:p>
    <w:p w14:paraId="33C253CE" w14:textId="1C18E905" w:rsidR="00434C4C" w:rsidRDefault="00357B99" w:rsidP="0043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34C4C">
        <w:rPr>
          <w:sz w:val="28"/>
          <w:szCs w:val="28"/>
        </w:rPr>
        <w:t>.2. В подразделе «Требования к порядку информирования о предоставлении муниципальной услуги»:</w:t>
      </w:r>
    </w:p>
    <w:p w14:paraId="6AB89C40" w14:textId="34DE2F24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EF6">
        <w:rPr>
          <w:sz w:val="28"/>
          <w:szCs w:val="28"/>
        </w:rPr>
        <w:t>.2.</w:t>
      </w:r>
      <w:r w:rsidR="00357B99">
        <w:rPr>
          <w:sz w:val="28"/>
          <w:szCs w:val="28"/>
        </w:rPr>
        <w:t>2.</w:t>
      </w:r>
      <w:r w:rsidR="00EA2EF6">
        <w:rPr>
          <w:sz w:val="28"/>
          <w:szCs w:val="28"/>
        </w:rPr>
        <w:t>1. В пункте 4:</w:t>
      </w:r>
    </w:p>
    <w:p w14:paraId="474F319F" w14:textId="3E8CDFB0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EF6">
        <w:rPr>
          <w:sz w:val="28"/>
          <w:szCs w:val="28"/>
        </w:rPr>
        <w:t>.2.</w:t>
      </w:r>
      <w:r w:rsidR="00357B99">
        <w:rPr>
          <w:sz w:val="28"/>
          <w:szCs w:val="28"/>
        </w:rPr>
        <w:t>2.2</w:t>
      </w:r>
      <w:r w:rsidR="00EA2EF6">
        <w:rPr>
          <w:sz w:val="28"/>
          <w:szCs w:val="28"/>
        </w:rPr>
        <w:t>. В абзаце третьем слова «archmin@mail.ru» заменить словами «archmin@adm-zheleznovodsk.ru».</w:t>
      </w:r>
    </w:p>
    <w:p w14:paraId="442F6998" w14:textId="46B18BE6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8C4">
        <w:rPr>
          <w:sz w:val="28"/>
          <w:szCs w:val="28"/>
        </w:rPr>
        <w:t>.2</w:t>
      </w:r>
      <w:r w:rsidR="00EA2EF6">
        <w:rPr>
          <w:sz w:val="28"/>
          <w:szCs w:val="28"/>
        </w:rPr>
        <w:t>.2.</w:t>
      </w:r>
      <w:r w:rsidR="00357B99">
        <w:rPr>
          <w:sz w:val="28"/>
          <w:szCs w:val="28"/>
        </w:rPr>
        <w:t>3.</w:t>
      </w:r>
      <w:r w:rsidR="00EA2EF6">
        <w:rPr>
          <w:sz w:val="28"/>
          <w:szCs w:val="28"/>
        </w:rPr>
        <w:t xml:space="preserve"> Абзац четвертый исключить.</w:t>
      </w:r>
    </w:p>
    <w:p w14:paraId="69F2B4F9" w14:textId="4C7137B0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EF6">
        <w:rPr>
          <w:sz w:val="28"/>
          <w:szCs w:val="28"/>
        </w:rPr>
        <w:t>.2.</w:t>
      </w:r>
      <w:r w:rsidR="00357B99">
        <w:rPr>
          <w:sz w:val="28"/>
          <w:szCs w:val="28"/>
        </w:rPr>
        <w:t>2.4</w:t>
      </w:r>
      <w:r w:rsidR="00C338C4">
        <w:rPr>
          <w:sz w:val="28"/>
          <w:szCs w:val="28"/>
        </w:rPr>
        <w:t>.</w:t>
      </w:r>
      <w:r w:rsidR="00EA2EF6">
        <w:rPr>
          <w:sz w:val="28"/>
          <w:szCs w:val="28"/>
        </w:rPr>
        <w:t xml:space="preserve"> Абзац первый пункта 5 изложить в следующей редакции:</w:t>
      </w:r>
    </w:p>
    <w:p w14:paraId="1F159C9C" w14:textId="5BE580DA" w:rsidR="00EA2EF6" w:rsidRDefault="00EA2EF6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через Единый портал государственных и муниципальных услуг (функций), </w:t>
      </w:r>
      <w:r>
        <w:rPr>
          <w:sz w:val="28"/>
          <w:szCs w:val="28"/>
          <w:lang w:eastAsia="ru-RU"/>
        </w:rPr>
        <w:t>посредством регионального портала государственных и муниципальных услуг Ставропольского края 26gosuslugi.ru, платформы государственных сервисов</w:t>
      </w:r>
      <w:r w:rsidR="00342CE4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1B25D295" w14:textId="7105E971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8C4">
        <w:rPr>
          <w:sz w:val="28"/>
          <w:szCs w:val="28"/>
        </w:rPr>
        <w:t>.2.</w:t>
      </w:r>
      <w:r w:rsidR="00357B99">
        <w:rPr>
          <w:sz w:val="28"/>
          <w:szCs w:val="28"/>
        </w:rPr>
        <w:t>2</w:t>
      </w:r>
      <w:r w:rsidR="00EA2EF6">
        <w:rPr>
          <w:sz w:val="28"/>
          <w:szCs w:val="28"/>
        </w:rPr>
        <w:t>.</w:t>
      </w:r>
      <w:r w:rsidR="00357B99">
        <w:rPr>
          <w:sz w:val="28"/>
          <w:szCs w:val="28"/>
        </w:rPr>
        <w:t>5</w:t>
      </w:r>
      <w:r w:rsidR="00EA2EF6">
        <w:rPr>
          <w:sz w:val="28"/>
          <w:szCs w:val="28"/>
        </w:rPr>
        <w:t>. Абзац пятый пункта 6 изложить в следующей редакции:</w:t>
      </w:r>
    </w:p>
    <w:p w14:paraId="150C63AA" w14:textId="77777777" w:rsidR="00EA2EF6" w:rsidRDefault="00EA2EF6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26gosuslugi.ru.</w:t>
      </w:r>
      <w:r>
        <w:rPr>
          <w:sz w:val="28"/>
          <w:szCs w:val="28"/>
        </w:rPr>
        <w:t>».</w:t>
      </w:r>
    </w:p>
    <w:p w14:paraId="175839D1" w14:textId="5602AB6A" w:rsidR="00EA2EF6" w:rsidRDefault="009E22B7" w:rsidP="00EA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40C">
        <w:rPr>
          <w:sz w:val="28"/>
          <w:szCs w:val="28"/>
        </w:rPr>
        <w:t>.2.</w:t>
      </w:r>
      <w:r w:rsidR="00357B99">
        <w:rPr>
          <w:sz w:val="28"/>
          <w:szCs w:val="28"/>
        </w:rPr>
        <w:t>2</w:t>
      </w:r>
      <w:r w:rsidR="00EA2EF6">
        <w:rPr>
          <w:sz w:val="28"/>
          <w:szCs w:val="28"/>
        </w:rPr>
        <w:t>.</w:t>
      </w:r>
      <w:r w:rsidR="00357B99">
        <w:rPr>
          <w:sz w:val="28"/>
          <w:szCs w:val="28"/>
        </w:rPr>
        <w:t>6</w:t>
      </w:r>
      <w:r w:rsidR="00EA2EF6">
        <w:rPr>
          <w:sz w:val="28"/>
          <w:szCs w:val="28"/>
        </w:rPr>
        <w:t>. Абзац девятый пункта 7 изложить в следующей редакции:</w:t>
      </w:r>
    </w:p>
    <w:p w14:paraId="176D2C3C" w14:textId="71774CC6" w:rsidR="00EA2EF6" w:rsidRDefault="00EA2EF6" w:rsidP="00BD7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>
        <w:rPr>
          <w:sz w:val="28"/>
          <w:szCs w:val="28"/>
        </w:rPr>
        <w:t xml:space="preserve"> размещается настоящий административный регламент, блок-схема к административному регламенту, образцы заявлений.».</w:t>
      </w:r>
    </w:p>
    <w:p w14:paraId="1C11103A" w14:textId="77777777" w:rsidR="001B1E71" w:rsidRDefault="001B1E71" w:rsidP="003057BB">
      <w:pPr>
        <w:ind w:firstLine="708"/>
        <w:jc w:val="both"/>
        <w:rPr>
          <w:sz w:val="28"/>
          <w:szCs w:val="28"/>
        </w:rPr>
      </w:pPr>
    </w:p>
    <w:p w14:paraId="596D73A6" w14:textId="2854AC32" w:rsidR="004024DE" w:rsidRPr="004024DE" w:rsidRDefault="00600F79" w:rsidP="00BD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024DE" w:rsidRPr="004024DE">
        <w:rPr>
          <w:sz w:val="28"/>
          <w:szCs w:val="28"/>
        </w:rPr>
        <w:t>.</w:t>
      </w:r>
      <w:r w:rsidR="004024DE">
        <w:rPr>
          <w:sz w:val="28"/>
          <w:szCs w:val="28"/>
        </w:rPr>
        <w:t xml:space="preserve"> </w:t>
      </w:r>
      <w:r w:rsidR="004024DE" w:rsidRPr="004024DE">
        <w:rPr>
          <w:sz w:val="28"/>
          <w:szCs w:val="28"/>
        </w:rPr>
        <w:t xml:space="preserve">В разделе </w:t>
      </w:r>
      <w:r w:rsidR="004024DE" w:rsidRPr="004024DE">
        <w:rPr>
          <w:sz w:val="28"/>
          <w:szCs w:val="28"/>
          <w:lang w:val="en-US"/>
        </w:rPr>
        <w:t>II</w:t>
      </w:r>
      <w:r w:rsidR="004024DE" w:rsidRPr="004024DE">
        <w:rPr>
          <w:sz w:val="28"/>
          <w:szCs w:val="28"/>
        </w:rPr>
        <w:t xml:space="preserve"> «Стандарт предоставления муниципальной услуги</w:t>
      </w:r>
      <w:r w:rsidR="003025C9">
        <w:rPr>
          <w:sz w:val="28"/>
          <w:szCs w:val="28"/>
        </w:rPr>
        <w:t>»</w:t>
      </w:r>
      <w:r w:rsidR="004024DE" w:rsidRPr="004024DE">
        <w:rPr>
          <w:sz w:val="28"/>
          <w:szCs w:val="28"/>
        </w:rPr>
        <w:t>:</w:t>
      </w:r>
    </w:p>
    <w:p w14:paraId="748A2B05" w14:textId="77777777" w:rsidR="00BD728E" w:rsidRDefault="00BD728E" w:rsidP="001275AC">
      <w:pPr>
        <w:ind w:firstLine="708"/>
        <w:jc w:val="both"/>
        <w:rPr>
          <w:sz w:val="28"/>
          <w:szCs w:val="28"/>
        </w:rPr>
      </w:pPr>
    </w:p>
    <w:p w14:paraId="0CA2645D" w14:textId="77777777" w:rsidR="00BD728E" w:rsidRDefault="00BD728E" w:rsidP="001275AC">
      <w:pPr>
        <w:ind w:firstLine="708"/>
        <w:jc w:val="both"/>
        <w:rPr>
          <w:sz w:val="28"/>
          <w:szCs w:val="28"/>
        </w:rPr>
      </w:pPr>
    </w:p>
    <w:p w14:paraId="16150A29" w14:textId="3D40D1B3" w:rsidR="00C447E4" w:rsidRDefault="00721A50" w:rsidP="00127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024DE" w:rsidRPr="004024DE">
        <w:rPr>
          <w:sz w:val="28"/>
          <w:szCs w:val="28"/>
        </w:rPr>
        <w:t xml:space="preserve">1. </w:t>
      </w:r>
      <w:r w:rsidR="002624AA">
        <w:rPr>
          <w:sz w:val="28"/>
          <w:szCs w:val="28"/>
        </w:rPr>
        <w:t>Абзац первый</w:t>
      </w:r>
      <w:r w:rsidR="004024DE">
        <w:rPr>
          <w:sz w:val="28"/>
          <w:szCs w:val="28"/>
        </w:rPr>
        <w:t xml:space="preserve"> пункт</w:t>
      </w:r>
      <w:r w:rsidR="005D0877">
        <w:rPr>
          <w:sz w:val="28"/>
          <w:szCs w:val="28"/>
        </w:rPr>
        <w:t>а</w:t>
      </w:r>
      <w:r w:rsidR="004024DE">
        <w:rPr>
          <w:sz w:val="28"/>
          <w:szCs w:val="28"/>
        </w:rPr>
        <w:t xml:space="preserve"> </w:t>
      </w:r>
      <w:r w:rsidR="005D0877">
        <w:rPr>
          <w:sz w:val="28"/>
          <w:szCs w:val="28"/>
        </w:rPr>
        <w:t>8</w:t>
      </w:r>
      <w:r w:rsidR="004024DE">
        <w:rPr>
          <w:sz w:val="28"/>
          <w:szCs w:val="28"/>
        </w:rPr>
        <w:t xml:space="preserve"> </w:t>
      </w:r>
      <w:r w:rsidR="005D0877">
        <w:rPr>
          <w:sz w:val="28"/>
          <w:szCs w:val="28"/>
        </w:rPr>
        <w:t xml:space="preserve">изложить в следующей редакции: </w:t>
      </w:r>
    </w:p>
    <w:p w14:paraId="08ED2FC1" w14:textId="4E17C063" w:rsidR="005D0877" w:rsidRPr="005D0877" w:rsidRDefault="005D0877" w:rsidP="005D0877">
      <w:pPr>
        <w:pStyle w:val="af3"/>
        <w:ind w:firstLine="705"/>
        <w:rPr>
          <w:rFonts w:ascii="Times New Roman" w:hAnsi="Times New Roman" w:cs="Times New Roman"/>
          <w:lang w:val="ru-RU"/>
        </w:rPr>
      </w:pPr>
      <w:r w:rsidRPr="005D0877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 xml:space="preserve">8. </w:t>
      </w:r>
      <w:r w:rsidRPr="005D0877">
        <w:rPr>
          <w:rFonts w:ascii="Times New Roman" w:hAnsi="Times New Roman" w:cs="Times New Roman"/>
          <w:lang w:val="ru-RU"/>
        </w:rPr>
        <w:t xml:space="preserve">Наименование </w:t>
      </w:r>
      <w:r>
        <w:rPr>
          <w:rFonts w:ascii="Times New Roman" w:hAnsi="Times New Roman" w:cs="Times New Roman"/>
          <w:lang w:val="ru-RU"/>
        </w:rPr>
        <w:t>муниципаль</w:t>
      </w:r>
      <w:r w:rsidRPr="005D0877">
        <w:rPr>
          <w:rFonts w:ascii="Times New Roman" w:hAnsi="Times New Roman" w:cs="Times New Roman"/>
          <w:lang w:val="ru-RU"/>
        </w:rPr>
        <w:t>ной услуги 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lang w:val="ru-RU"/>
        </w:rPr>
        <w:t>.</w:t>
      </w:r>
      <w:r w:rsidRPr="005D0877">
        <w:rPr>
          <w:rFonts w:ascii="Times New Roman" w:hAnsi="Times New Roman" w:cs="Times New Roman"/>
          <w:lang w:val="ru-RU"/>
        </w:rPr>
        <w:t>».</w:t>
      </w:r>
    </w:p>
    <w:p w14:paraId="4970D194" w14:textId="4308B704" w:rsidR="00673EFF" w:rsidRDefault="00721A50" w:rsidP="00673EFF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2.3.</w:t>
      </w:r>
      <w:r w:rsidR="00673EFF">
        <w:rPr>
          <w:rFonts w:eastAsia="Arial"/>
          <w:sz w:val="28"/>
          <w:szCs w:val="28"/>
        </w:rPr>
        <w:t>2. Пункт 18 подраздела «</w:t>
      </w:r>
      <w:r w:rsidR="00673EFF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673EFF">
        <w:t xml:space="preserve"> </w:t>
      </w:r>
      <w:r w:rsidR="00673EFF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673EFF">
        <w:rPr>
          <w:rFonts w:eastAsia="Arial"/>
          <w:sz w:val="28"/>
          <w:szCs w:val="28"/>
        </w:rPr>
        <w:t>» изложить в следующей редакции:</w:t>
      </w:r>
    </w:p>
    <w:p w14:paraId="41901169" w14:textId="77777777" w:rsidR="00FB1D76" w:rsidRDefault="00673EFF" w:rsidP="00FB1D76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«18. </w:t>
      </w:r>
      <w:r w:rsidR="00FB1D76">
        <w:rPr>
          <w:sz w:val="28"/>
          <w:szCs w:val="28"/>
        </w:rPr>
        <w:t>При обращении с заявлением о предоставлении муниципальной услуги в электронной форме заявитель вправе использовать усиленную квалифици</w:t>
      </w:r>
      <w:r w:rsidR="00FB1D76">
        <w:rPr>
          <w:sz w:val="28"/>
          <w:szCs w:val="28"/>
        </w:rPr>
        <w:softHyphen/>
        <w:t>рованную электронную подпись (далее - квалифицированная подпись).</w:t>
      </w:r>
    </w:p>
    <w:p w14:paraId="4EF8C78E" w14:textId="77777777" w:rsidR="00FB1D76" w:rsidRDefault="00FB1D76" w:rsidP="00FB1D76">
      <w:pPr>
        <w:widowControl w:val="0"/>
        <w:spacing w:line="100" w:lineRule="atLeast"/>
        <w:ind w:firstLine="540"/>
        <w:jc w:val="both"/>
      </w:pPr>
      <w:r>
        <w:rPr>
          <w:sz w:val="28"/>
          <w:szCs w:val="28"/>
        </w:rPr>
        <w:tab/>
        <w:t>Использование заявителем квалифицированной подписи осуществляет</w:t>
      </w:r>
      <w:r>
        <w:rPr>
          <w:sz w:val="28"/>
          <w:szCs w:val="28"/>
        </w:rPr>
        <w:softHyphen/>
        <w:t>ся с соблюдением обязанностей, предусмотренных статьей 10 Федерального закона от 06 апреля 2011 г. № 63-ФЗ «Об электронной подписи».</w:t>
      </w:r>
    </w:p>
    <w:p w14:paraId="0824ED0A" w14:textId="381404F5" w:rsidR="00673EFF" w:rsidRDefault="00673EFF" w:rsidP="00673EFF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0BA65D0C" w14:textId="77777777" w:rsidR="00673EFF" w:rsidRDefault="00673EFF" w:rsidP="00673EFF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084C429F" w14:textId="77777777" w:rsidR="00673EFF" w:rsidRDefault="00673EFF" w:rsidP="00673EFF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4EFB0E11" w14:textId="77777777" w:rsidR="002C58BB" w:rsidRDefault="00673EFF" w:rsidP="00673EFF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 Ставропольского края 26gosuslugi.ru</w:t>
      </w:r>
      <w:r w:rsidR="00FB1D76">
        <w:rPr>
          <w:sz w:val="28"/>
          <w:szCs w:val="28"/>
        </w:rPr>
        <w:t>.</w:t>
      </w:r>
      <w:r w:rsidR="002C58BB">
        <w:rPr>
          <w:sz w:val="28"/>
          <w:szCs w:val="28"/>
        </w:rPr>
        <w:t xml:space="preserve"> </w:t>
      </w:r>
    </w:p>
    <w:p w14:paraId="70A47625" w14:textId="049BAF01" w:rsidR="00673EFF" w:rsidRDefault="002C58BB" w:rsidP="002C58BB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</w:t>
      </w:r>
      <w:r w:rsidRPr="002C58BB">
        <w:rPr>
          <w:sz w:val="28"/>
          <w:szCs w:val="28"/>
        </w:rPr>
        <w:t>квалифицированной электронной подписи</w:t>
      </w:r>
      <w:r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  <w:r w:rsidR="00FB1D76">
        <w:rPr>
          <w:sz w:val="28"/>
          <w:szCs w:val="28"/>
        </w:rPr>
        <w:t>».</w:t>
      </w:r>
      <w:r w:rsidR="00673EFF">
        <w:rPr>
          <w:sz w:val="28"/>
          <w:szCs w:val="28"/>
        </w:rPr>
        <w:t xml:space="preserve"> </w:t>
      </w:r>
    </w:p>
    <w:p w14:paraId="41B1B575" w14:textId="77777777" w:rsidR="006E56E5" w:rsidRDefault="006E56E5" w:rsidP="00735EA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</w:p>
    <w:p w14:paraId="77AB5469" w14:textId="1F095436" w:rsidR="005E5973" w:rsidRDefault="00721A50" w:rsidP="005E5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E5973">
        <w:rPr>
          <w:sz w:val="28"/>
          <w:szCs w:val="28"/>
        </w:rPr>
        <w:t>. В разделе III «Состав, последовательность и сроки выполнения администра</w:t>
      </w:r>
      <w:r w:rsidR="005E5973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="00F26657">
        <w:rPr>
          <w:sz w:val="28"/>
          <w:szCs w:val="28"/>
        </w:rPr>
        <w:t xml:space="preserve"> </w:t>
      </w:r>
    </w:p>
    <w:p w14:paraId="02D22993" w14:textId="38A2AC24" w:rsidR="005E5973" w:rsidRDefault="005E5973" w:rsidP="005E5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1A50">
        <w:rPr>
          <w:sz w:val="28"/>
          <w:szCs w:val="28"/>
        </w:rPr>
        <w:t>2.4.</w:t>
      </w:r>
      <w:r w:rsidR="004C7F6D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35 исключить. </w:t>
      </w:r>
    </w:p>
    <w:p w14:paraId="3ED40741" w14:textId="026E3068" w:rsidR="00B47BEB" w:rsidRDefault="00721A50" w:rsidP="00B47BEB">
      <w:pPr>
        <w:pStyle w:val="af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2.4</w:t>
      </w:r>
      <w:r w:rsidR="00B47BEB">
        <w:rPr>
          <w:rFonts w:ascii="Times New Roman" w:hAnsi="Times New Roman" w:cs="Times New Roman"/>
          <w:lang w:val="ru-RU"/>
        </w:rPr>
        <w:t>.2. В подразделе «Прием и регистрация заявления и документов (сведений)»:</w:t>
      </w:r>
    </w:p>
    <w:p w14:paraId="6727260C" w14:textId="6AC6FCE5" w:rsidR="00B47BEB" w:rsidRDefault="00B47BEB" w:rsidP="00B47BEB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="00721A50">
        <w:rPr>
          <w:sz w:val="28"/>
          <w:szCs w:val="28"/>
        </w:rPr>
        <w:t>2.4</w:t>
      </w:r>
      <w:r>
        <w:rPr>
          <w:sz w:val="28"/>
          <w:szCs w:val="28"/>
        </w:rPr>
        <w:t xml:space="preserve">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63EB879A" w14:textId="77777777" w:rsidR="00B47BEB" w:rsidRDefault="00B47BEB" w:rsidP="00B47BE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2E57E017" w14:textId="77777777" w:rsidR="00B531C2" w:rsidRDefault="00B531C2" w:rsidP="004A3021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14:paraId="208A0904" w14:textId="6F17A2F2" w:rsidR="004A3021" w:rsidRDefault="00721A50" w:rsidP="004A3021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A3021">
        <w:rPr>
          <w:sz w:val="28"/>
          <w:szCs w:val="28"/>
        </w:rPr>
        <w:t>2.2. Подпункт «2» пункта 40 исключить.</w:t>
      </w:r>
    </w:p>
    <w:p w14:paraId="031FCA90" w14:textId="08C2AEF9" w:rsidR="004A6F61" w:rsidRDefault="009951B1" w:rsidP="004A6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A6F61">
        <w:rPr>
          <w:sz w:val="28"/>
          <w:szCs w:val="28"/>
        </w:rPr>
        <w:t>.3. В подразделе «</w:t>
      </w:r>
      <w:r w:rsidR="004A6F61"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 w:rsidR="004A6F61">
        <w:rPr>
          <w:sz w:val="28"/>
          <w:szCs w:val="28"/>
        </w:rPr>
        <w:t>»:</w:t>
      </w:r>
    </w:p>
    <w:p w14:paraId="75AA9807" w14:textId="581B1070" w:rsidR="004A6F61" w:rsidRDefault="009951B1" w:rsidP="004A6F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</w:t>
      </w:r>
      <w:r w:rsidR="004A6F61">
        <w:rPr>
          <w:sz w:val="28"/>
          <w:szCs w:val="28"/>
        </w:rPr>
        <w:t>.3.1. Пункт 43 исключить.</w:t>
      </w:r>
    </w:p>
    <w:p w14:paraId="2C973AB5" w14:textId="503532C8" w:rsidR="004A6F61" w:rsidRDefault="009951B1" w:rsidP="004A6F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</w:t>
      </w:r>
      <w:r w:rsidR="004A6F61">
        <w:rPr>
          <w:sz w:val="28"/>
          <w:szCs w:val="28"/>
        </w:rPr>
        <w:t xml:space="preserve">.3.2. Пункт 45 </w:t>
      </w:r>
      <w:r w:rsidR="004A6F61">
        <w:rPr>
          <w:rFonts w:eastAsia="Arial"/>
          <w:sz w:val="28"/>
          <w:szCs w:val="28"/>
        </w:rPr>
        <w:t>изложить в следующей редакции:</w:t>
      </w:r>
    </w:p>
    <w:p w14:paraId="40B40D64" w14:textId="09A3D5C5" w:rsidR="004A6F61" w:rsidRDefault="004A6F61" w:rsidP="004A6F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 w:rsidR="00966B1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</w:p>
    <w:p w14:paraId="7638F4BC" w14:textId="6D4CA07C" w:rsidR="00B85FB4" w:rsidRDefault="008A2D0B" w:rsidP="005E5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5B9241" w14:textId="1277F192" w:rsidR="00B5256A" w:rsidRDefault="00B5256A" w:rsidP="00B5256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51B1">
        <w:rPr>
          <w:sz w:val="28"/>
          <w:szCs w:val="28"/>
        </w:rPr>
        <w:t>2.5</w:t>
      </w:r>
      <w:r>
        <w:rPr>
          <w:sz w:val="28"/>
          <w:szCs w:val="28"/>
        </w:rPr>
        <w:t xml:space="preserve">. Пункт </w:t>
      </w:r>
      <w:r w:rsidR="0096077D">
        <w:rPr>
          <w:sz w:val="28"/>
          <w:szCs w:val="28"/>
        </w:rPr>
        <w:t>68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дополнить абзацами</w:t>
      </w:r>
      <w:r w:rsidR="0096077D">
        <w:rPr>
          <w:sz w:val="28"/>
          <w:szCs w:val="28"/>
        </w:rPr>
        <w:br/>
        <w:t>шес</w:t>
      </w:r>
      <w:r>
        <w:rPr>
          <w:sz w:val="28"/>
          <w:szCs w:val="28"/>
        </w:rPr>
        <w:t xml:space="preserve">тым - </w:t>
      </w:r>
      <w:r w:rsidR="0096077D">
        <w:rPr>
          <w:sz w:val="28"/>
          <w:szCs w:val="28"/>
        </w:rPr>
        <w:t>седьм</w:t>
      </w:r>
      <w:r>
        <w:rPr>
          <w:sz w:val="28"/>
          <w:szCs w:val="28"/>
        </w:rPr>
        <w:t>ым следующего содержания:</w:t>
      </w:r>
    </w:p>
    <w:p w14:paraId="09069FE2" w14:textId="77777777" w:rsidR="00B5256A" w:rsidRDefault="00B5256A" w:rsidP="00B5256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«Решение об удовлетворении жалобы или об отказе в удовлетворении жалобы подписывается усиленной квалифицированной подписью или усиленной неквалифицированной подписью, сертификат ключа проверки которой создан и используется в инфраструктуре, обеспечивающей информационного-технологическое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действующего от имени юридического лица (руководителя либо лица, которому делегированы соответствующие полномочия, в том числе с использованием порталов государственных и муниципальных услуг).</w:t>
      </w:r>
    </w:p>
    <w:p w14:paraId="5E3061EA" w14:textId="77777777" w:rsidR="00B5256A" w:rsidRDefault="00B5256A" w:rsidP="00B5256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решение об удовлетворении жалобы или об отказе в удовлетворении жалобы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услуги.». </w:t>
      </w:r>
    </w:p>
    <w:p w14:paraId="32A8775A" w14:textId="77777777" w:rsidR="00B5256A" w:rsidRDefault="00B5256A" w:rsidP="00F7321C">
      <w:pPr>
        <w:ind w:firstLine="708"/>
        <w:jc w:val="both"/>
        <w:rPr>
          <w:sz w:val="28"/>
          <w:szCs w:val="28"/>
        </w:rPr>
      </w:pPr>
    </w:p>
    <w:p w14:paraId="4FC37002" w14:textId="21DD7DB5" w:rsidR="00925386" w:rsidRDefault="009951B1" w:rsidP="00925386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F5218">
        <w:rPr>
          <w:sz w:val="28"/>
          <w:szCs w:val="28"/>
        </w:rPr>
        <w:t xml:space="preserve">. Приложение </w:t>
      </w:r>
      <w:r w:rsidR="00475F63">
        <w:rPr>
          <w:sz w:val="28"/>
          <w:szCs w:val="28"/>
        </w:rPr>
        <w:t>1</w:t>
      </w:r>
      <w:r w:rsidR="004F5218">
        <w:rPr>
          <w:sz w:val="28"/>
          <w:szCs w:val="28"/>
        </w:rPr>
        <w:t xml:space="preserve"> «</w:t>
      </w:r>
      <w:r w:rsidR="00925386">
        <w:rPr>
          <w:sz w:val="28"/>
          <w:szCs w:val="28"/>
        </w:rPr>
        <w:t xml:space="preserve">ОБРАЗЕЦ оформления уведомления о принятом решении об отказе в приеме к рассмотрению обращения за получением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</w:t>
      </w:r>
    </w:p>
    <w:p w14:paraId="0CFDE214" w14:textId="77777777" w:rsidR="007D2B3D" w:rsidRDefault="00925386" w:rsidP="007D2B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(семейного) капитала»</w:t>
      </w:r>
      <w:r w:rsidR="004F5218">
        <w:rPr>
          <w:sz w:val="28"/>
          <w:szCs w:val="28"/>
        </w:rPr>
        <w:t xml:space="preserve"> </w:t>
      </w:r>
      <w:r w:rsidR="004F5218">
        <w:rPr>
          <w:bCs/>
          <w:sz w:val="28"/>
          <w:szCs w:val="28"/>
        </w:rPr>
        <w:t>изложить в редакции согласно приложению</w:t>
      </w:r>
      <w:r w:rsidR="008E6C2D">
        <w:rPr>
          <w:bCs/>
          <w:sz w:val="28"/>
          <w:szCs w:val="28"/>
        </w:rPr>
        <w:t xml:space="preserve"> 1</w:t>
      </w:r>
      <w:r w:rsidR="004F5218">
        <w:rPr>
          <w:bCs/>
          <w:sz w:val="28"/>
          <w:szCs w:val="28"/>
        </w:rPr>
        <w:t xml:space="preserve"> к настоящим Изменениям. </w:t>
      </w:r>
    </w:p>
    <w:p w14:paraId="333F39F8" w14:textId="77777777" w:rsidR="00501209" w:rsidRDefault="00501209" w:rsidP="007D2B3D">
      <w:pPr>
        <w:ind w:firstLine="708"/>
        <w:jc w:val="both"/>
        <w:rPr>
          <w:sz w:val="28"/>
          <w:szCs w:val="28"/>
        </w:rPr>
      </w:pPr>
    </w:p>
    <w:p w14:paraId="34457FD9" w14:textId="146F84E7" w:rsidR="0054006A" w:rsidRDefault="009951B1" w:rsidP="0050120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2.7</w:t>
      </w:r>
      <w:r w:rsidR="00A074BF">
        <w:rPr>
          <w:sz w:val="28"/>
          <w:szCs w:val="28"/>
        </w:rPr>
        <w:t xml:space="preserve">. </w:t>
      </w:r>
      <w:r w:rsidR="0054006A">
        <w:rPr>
          <w:sz w:val="28"/>
          <w:szCs w:val="28"/>
        </w:rPr>
        <w:t>Приложение</w:t>
      </w:r>
      <w:r w:rsidR="00A074BF">
        <w:rPr>
          <w:sz w:val="28"/>
          <w:szCs w:val="28"/>
        </w:rPr>
        <w:t xml:space="preserve"> </w:t>
      </w:r>
      <w:r w:rsidR="007D2B3D">
        <w:rPr>
          <w:sz w:val="28"/>
          <w:szCs w:val="28"/>
        </w:rPr>
        <w:t>2</w:t>
      </w:r>
      <w:r w:rsidR="00A074BF">
        <w:rPr>
          <w:sz w:val="28"/>
          <w:szCs w:val="28"/>
        </w:rPr>
        <w:t xml:space="preserve"> «</w:t>
      </w:r>
      <w:r w:rsidR="007D2B3D">
        <w:rPr>
          <w:sz w:val="28"/>
          <w:szCs w:val="28"/>
        </w:rPr>
        <w:t>ОБРАЗЕЦ оформления уведомления о принятом решении об отказе в предоставлении муниципальной услуги «Выдача</w:t>
      </w:r>
      <w:r w:rsidR="00501209">
        <w:rPr>
          <w:sz w:val="28"/>
          <w:szCs w:val="28"/>
        </w:rPr>
        <w:br/>
      </w:r>
      <w:r w:rsidR="00501209">
        <w:rPr>
          <w:sz w:val="28"/>
          <w:szCs w:val="28"/>
        </w:rPr>
        <w:br/>
      </w:r>
      <w:r w:rsidR="00501209">
        <w:rPr>
          <w:sz w:val="28"/>
          <w:szCs w:val="28"/>
        </w:rPr>
        <w:lastRenderedPageBreak/>
        <w:br/>
      </w:r>
      <w:r w:rsidR="007D2B3D">
        <w:rPr>
          <w:sz w:val="28"/>
          <w:szCs w:val="28"/>
        </w:rPr>
        <w:t>документа, подтверждающего проведение основных работ по строительству</w:t>
      </w:r>
      <w:r w:rsidR="00501209">
        <w:rPr>
          <w:sz w:val="28"/>
          <w:szCs w:val="28"/>
        </w:rPr>
        <w:t xml:space="preserve"> </w:t>
      </w:r>
      <w:r w:rsidR="007D2B3D">
        <w:rPr>
          <w:sz w:val="28"/>
          <w:szCs w:val="28"/>
        </w:rPr>
        <w:t xml:space="preserve">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 w:rsidR="0054006A">
        <w:rPr>
          <w:bCs/>
          <w:sz w:val="28"/>
          <w:szCs w:val="28"/>
        </w:rPr>
        <w:t xml:space="preserve">изложить в редакции согласно приложению 2 к настоящим Изменениям. </w:t>
      </w:r>
    </w:p>
    <w:p w14:paraId="6C4053BB" w14:textId="694677B4" w:rsidR="00A074BF" w:rsidRDefault="00A074BF" w:rsidP="0054006A">
      <w:pPr>
        <w:ind w:firstLine="709"/>
        <w:jc w:val="both"/>
        <w:rPr>
          <w:bCs/>
          <w:sz w:val="28"/>
          <w:szCs w:val="28"/>
        </w:rPr>
      </w:pPr>
    </w:p>
    <w:p w14:paraId="1058C60E" w14:textId="606B81CC" w:rsidR="00AB70D4" w:rsidRDefault="009951B1" w:rsidP="00501209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501209">
        <w:rPr>
          <w:sz w:val="28"/>
          <w:szCs w:val="28"/>
        </w:rPr>
        <w:t>8</w:t>
      </w:r>
      <w:r w:rsidR="007651EC">
        <w:rPr>
          <w:sz w:val="28"/>
          <w:szCs w:val="28"/>
        </w:rPr>
        <w:t xml:space="preserve">. </w:t>
      </w:r>
      <w:r w:rsidR="00AB70D4">
        <w:rPr>
          <w:sz w:val="28"/>
          <w:szCs w:val="28"/>
        </w:rPr>
        <w:t xml:space="preserve">Приложение </w:t>
      </w:r>
      <w:r w:rsidR="00501209">
        <w:rPr>
          <w:sz w:val="28"/>
          <w:szCs w:val="28"/>
        </w:rPr>
        <w:t>3</w:t>
      </w:r>
      <w:r w:rsidR="007651EC">
        <w:rPr>
          <w:sz w:val="28"/>
          <w:szCs w:val="28"/>
        </w:rPr>
        <w:t xml:space="preserve"> «</w:t>
      </w:r>
      <w:r w:rsidR="00501209">
        <w:rPr>
          <w:caps/>
          <w:sz w:val="28"/>
          <w:szCs w:val="28"/>
        </w:rPr>
        <w:t xml:space="preserve">Блок-схема </w:t>
      </w:r>
      <w:r w:rsidR="00501209">
        <w:rPr>
          <w:sz w:val="28"/>
          <w:szCs w:val="28"/>
        </w:rPr>
        <w:t>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="00501209">
        <w:rPr>
          <w:color w:val="000000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</w:t>
      </w:r>
      <w:r w:rsidR="00501209">
        <w:rPr>
          <w:color w:val="000000"/>
          <w:sz w:val="28"/>
          <w:szCs w:val="28"/>
        </w:rPr>
        <w:softHyphen/>
        <w:t>ного строительства, осуществляемому с привлечением средств мате</w:t>
      </w:r>
      <w:r w:rsidR="00501209">
        <w:rPr>
          <w:color w:val="000000"/>
          <w:sz w:val="28"/>
          <w:szCs w:val="28"/>
        </w:rPr>
        <w:softHyphen/>
        <w:t>ринского (се</w:t>
      </w:r>
      <w:r w:rsidR="00501209">
        <w:rPr>
          <w:color w:val="000000"/>
          <w:sz w:val="28"/>
          <w:szCs w:val="28"/>
        </w:rPr>
        <w:softHyphen/>
        <w:t>мейного) капитала</w:t>
      </w:r>
      <w:r w:rsidR="00501209">
        <w:rPr>
          <w:sz w:val="28"/>
          <w:szCs w:val="28"/>
        </w:rPr>
        <w:t xml:space="preserve">» </w:t>
      </w:r>
      <w:r w:rsidR="00AB70D4">
        <w:rPr>
          <w:bCs/>
          <w:sz w:val="28"/>
          <w:szCs w:val="28"/>
        </w:rPr>
        <w:t xml:space="preserve">изложить в редакции согласно приложению 3 к настоящим Изменениям. </w:t>
      </w:r>
    </w:p>
    <w:p w14:paraId="6FC4AB5A" w14:textId="38B2B17F" w:rsidR="00506759" w:rsidRDefault="00011954" w:rsidP="00AB70D4">
      <w:pPr>
        <w:ind w:firstLine="709"/>
        <w:jc w:val="both"/>
      </w:pPr>
      <w:r>
        <w:tab/>
      </w:r>
    </w:p>
    <w:p w14:paraId="6A97BB9B" w14:textId="77777777" w:rsidR="00506759" w:rsidRDefault="00506759" w:rsidP="00463C30">
      <w:pPr>
        <w:pStyle w:val="af3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</w:p>
    <w:p w14:paraId="6C3992A8" w14:textId="66EE9A06" w:rsidR="00C134DE" w:rsidRDefault="004562F1" w:rsidP="00463C30">
      <w:pPr>
        <w:pStyle w:val="af3"/>
        <w:tabs>
          <w:tab w:val="left" w:pos="720"/>
        </w:tabs>
        <w:autoSpaceDE w:val="0"/>
        <w:spacing w:line="200" w:lineRule="atLeast"/>
        <w:ind w:left="45" w:firstLine="0"/>
      </w:pPr>
      <w:r>
        <w:tab/>
      </w:r>
    </w:p>
    <w:p w14:paraId="6C382F6C" w14:textId="77777777" w:rsidR="00E87B6E" w:rsidRDefault="006A6FBA" w:rsidP="00506759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Первый з</w:t>
      </w:r>
      <w:r w:rsidR="00506759">
        <w:rPr>
          <w:spacing w:val="-2"/>
          <w:sz w:val="28"/>
          <w:szCs w:val="28"/>
        </w:rPr>
        <w:t xml:space="preserve">аместитель главы </w:t>
      </w:r>
    </w:p>
    <w:p w14:paraId="3E730EDD" w14:textId="77777777" w:rsidR="00E87B6E" w:rsidRDefault="00506759" w:rsidP="00506759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города-курорта </w:t>
      </w:r>
    </w:p>
    <w:p w14:paraId="6388FC55" w14:textId="25BD498F" w:rsidR="0065187C" w:rsidRDefault="00506759" w:rsidP="00506759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87B6E">
        <w:rPr>
          <w:bCs/>
          <w:sz w:val="28"/>
          <w:szCs w:val="28"/>
        </w:rPr>
        <w:tab/>
      </w:r>
      <w:r w:rsidR="006A6FBA">
        <w:rPr>
          <w:bCs/>
          <w:sz w:val="28"/>
          <w:szCs w:val="28"/>
        </w:rPr>
        <w:tab/>
      </w:r>
      <w:r w:rsidR="006A6FBA">
        <w:rPr>
          <w:bCs/>
          <w:sz w:val="28"/>
          <w:szCs w:val="28"/>
        </w:rPr>
        <w:tab/>
        <w:t xml:space="preserve"> В.А.Мягкий</w:t>
      </w:r>
    </w:p>
    <w:p w14:paraId="69BBCAD6" w14:textId="6461766A" w:rsidR="00644438" w:rsidRPr="00644438" w:rsidRDefault="00644438" w:rsidP="00644438">
      <w:pPr>
        <w:rPr>
          <w:sz w:val="28"/>
          <w:szCs w:val="28"/>
        </w:rPr>
      </w:pPr>
    </w:p>
    <w:p w14:paraId="0A08B852" w14:textId="0B93E647" w:rsidR="00644438" w:rsidRDefault="00644438" w:rsidP="00644438">
      <w:pPr>
        <w:rPr>
          <w:spacing w:val="-2"/>
          <w:sz w:val="28"/>
          <w:szCs w:val="28"/>
        </w:rPr>
      </w:pPr>
    </w:p>
    <w:p w14:paraId="10BBA8DF" w14:textId="77777777" w:rsidR="00644438" w:rsidRDefault="00644438" w:rsidP="00644438">
      <w:pPr>
        <w:tabs>
          <w:tab w:val="left" w:pos="1659"/>
        </w:tabs>
        <w:rPr>
          <w:sz w:val="28"/>
          <w:szCs w:val="28"/>
        </w:rPr>
        <w:sectPr w:rsidR="00644438" w:rsidSect="00084B33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ab/>
      </w:r>
    </w:p>
    <w:p w14:paraId="46D77750" w14:textId="767BD6DB" w:rsidR="00ED2BF7" w:rsidRDefault="00ED2BF7" w:rsidP="00ED2BF7">
      <w:pPr>
        <w:autoSpaceDE w:val="0"/>
        <w:ind w:left="4248" w:firstLine="4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0F004142" w14:textId="77777777" w:rsidR="00ED2BF7" w:rsidRDefault="00ED2BF7" w:rsidP="00ED2BF7">
      <w:pPr>
        <w:autoSpaceDE w:val="0"/>
        <w:spacing w:line="240" w:lineRule="exact"/>
        <w:ind w:left="4678"/>
        <w:jc w:val="both"/>
        <w:rPr>
          <w:sz w:val="28"/>
          <w:szCs w:val="28"/>
        </w:rPr>
      </w:pPr>
    </w:p>
    <w:p w14:paraId="4D71DEB2" w14:textId="77DD8DF1" w:rsidR="00ED2BF7" w:rsidRDefault="00ED2BF7" w:rsidP="00ED2BF7">
      <w:pPr>
        <w:autoSpaceDE w:val="0"/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 в</w:t>
      </w:r>
      <w:r>
        <w:rPr>
          <w:sz w:val="28"/>
          <w:szCs w:val="28"/>
        </w:rPr>
        <w:br/>
        <w:t>административный регламент</w:t>
      </w:r>
      <w:r>
        <w:rPr>
          <w:sz w:val="28"/>
          <w:szCs w:val="28"/>
        </w:rPr>
        <w:br/>
        <w:t>предоставления администрацией</w:t>
      </w:r>
      <w:r>
        <w:rPr>
          <w:sz w:val="28"/>
          <w:szCs w:val="28"/>
        </w:rPr>
        <w:br/>
        <w:t>города-курорта Железноводска</w:t>
      </w:r>
      <w:r>
        <w:rPr>
          <w:sz w:val="28"/>
          <w:szCs w:val="28"/>
        </w:rPr>
        <w:br/>
        <w:t>Ставропольского края муниципальной услуги «</w:t>
      </w:r>
      <w:r w:rsidR="00CA5BE7">
        <w:rPr>
          <w:sz w:val="28"/>
          <w:szCs w:val="28"/>
        </w:rPr>
        <w:t>Выдача документа,</w:t>
      </w:r>
      <w:r w:rsidR="00CA5BE7">
        <w:rPr>
          <w:sz w:val="28"/>
          <w:szCs w:val="28"/>
        </w:rPr>
        <w:br/>
      </w:r>
      <w:r w:rsidR="00CA5BE7">
        <w:rPr>
          <w:sz w:val="28"/>
          <w:szCs w:val="28"/>
        </w:rPr>
        <w:t>подтверждающего проведение</w:t>
      </w:r>
      <w:r w:rsidR="00CA5BE7">
        <w:rPr>
          <w:sz w:val="28"/>
          <w:szCs w:val="28"/>
        </w:rPr>
        <w:br/>
      </w:r>
      <w:r w:rsidR="00CA5BE7">
        <w:rPr>
          <w:sz w:val="28"/>
          <w:szCs w:val="28"/>
        </w:rPr>
        <w:t>основных работ по</w:t>
      </w:r>
      <w:r w:rsidR="00CA5BE7">
        <w:rPr>
          <w:sz w:val="28"/>
          <w:szCs w:val="28"/>
        </w:rPr>
        <w:t xml:space="preserve"> </w:t>
      </w:r>
      <w:r w:rsidR="00CA5BE7">
        <w:rPr>
          <w:sz w:val="28"/>
          <w:szCs w:val="28"/>
        </w:rPr>
        <w:t>строительству</w:t>
      </w:r>
      <w:r w:rsidR="00CA5BE7">
        <w:rPr>
          <w:sz w:val="28"/>
          <w:szCs w:val="28"/>
        </w:rPr>
        <w:br/>
      </w:r>
      <w:r w:rsidR="00CA5BE7">
        <w:rPr>
          <w:sz w:val="28"/>
          <w:szCs w:val="28"/>
        </w:rPr>
        <w:t>(реконструкции) объекта</w:t>
      </w:r>
      <w:r w:rsidR="00CA5BE7">
        <w:rPr>
          <w:sz w:val="28"/>
          <w:szCs w:val="28"/>
        </w:rPr>
        <w:br/>
      </w:r>
      <w:r w:rsidR="00CA5BE7">
        <w:rPr>
          <w:sz w:val="28"/>
          <w:szCs w:val="28"/>
        </w:rPr>
        <w:t>индивидуального жилищного</w:t>
      </w:r>
      <w:r w:rsidR="00CA5BE7">
        <w:rPr>
          <w:sz w:val="28"/>
          <w:szCs w:val="28"/>
        </w:rPr>
        <w:br/>
        <w:t>строительства, осуществляемому с привлечением средств материнского</w:t>
      </w:r>
      <w:r w:rsidR="00CA5BE7">
        <w:rPr>
          <w:sz w:val="28"/>
          <w:szCs w:val="28"/>
        </w:rPr>
        <w:br/>
        <w:t>(семейного) капитала</w:t>
      </w:r>
      <w:r>
        <w:rPr>
          <w:sz w:val="28"/>
          <w:szCs w:val="28"/>
        </w:rPr>
        <w:t>», утвержденный постановлением</w:t>
      </w:r>
      <w:r w:rsidR="00CA5BE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A5BE7">
        <w:rPr>
          <w:sz w:val="28"/>
          <w:szCs w:val="28"/>
        </w:rPr>
        <w:br/>
      </w:r>
      <w:r>
        <w:rPr>
          <w:sz w:val="28"/>
          <w:szCs w:val="28"/>
        </w:rPr>
        <w:t>города-курорта</w:t>
      </w:r>
      <w:r w:rsidR="00CA5BE7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</w:t>
      </w:r>
      <w:r w:rsidR="00CA5BE7">
        <w:rPr>
          <w:sz w:val="28"/>
          <w:szCs w:val="28"/>
        </w:rPr>
        <w:br/>
      </w:r>
      <w:r>
        <w:rPr>
          <w:sz w:val="28"/>
          <w:szCs w:val="28"/>
        </w:rPr>
        <w:t>Ставропольского края от</w:t>
      </w:r>
      <w:r w:rsidR="00CA5BE7">
        <w:rPr>
          <w:sz w:val="28"/>
          <w:szCs w:val="28"/>
        </w:rPr>
        <w:br/>
      </w:r>
      <w:r w:rsidR="0066133D">
        <w:rPr>
          <w:sz w:val="28"/>
          <w:szCs w:val="28"/>
        </w:rPr>
        <w:t xml:space="preserve">07 октября 2020 г. № 787 </w:t>
      </w:r>
      <w:r>
        <w:rPr>
          <w:sz w:val="28"/>
          <w:szCs w:val="28"/>
        </w:rPr>
        <w:t>«Об</w:t>
      </w:r>
      <w:r>
        <w:rPr>
          <w:sz w:val="28"/>
          <w:szCs w:val="28"/>
        </w:rPr>
        <w:br/>
        <w:t>утверждении административного</w:t>
      </w:r>
      <w:r>
        <w:rPr>
          <w:sz w:val="28"/>
          <w:szCs w:val="28"/>
        </w:rPr>
        <w:br/>
        <w:t>регламента предоставления</w:t>
      </w:r>
      <w:r>
        <w:rPr>
          <w:sz w:val="28"/>
          <w:szCs w:val="28"/>
        </w:rPr>
        <w:br/>
        <w:t>администрацией города-курорта</w:t>
      </w:r>
      <w:r>
        <w:rPr>
          <w:sz w:val="28"/>
          <w:szCs w:val="28"/>
        </w:rPr>
        <w:br/>
        <w:t>Железноводска Ставропольского края муниципальной услуги</w:t>
      </w:r>
      <w:r w:rsidR="006613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5BE7">
        <w:rPr>
          <w:sz w:val="28"/>
          <w:szCs w:val="28"/>
        </w:rPr>
        <w:t>Выдача</w:t>
      </w:r>
      <w:r w:rsidR="00CA5BE7">
        <w:rPr>
          <w:sz w:val="28"/>
          <w:szCs w:val="28"/>
        </w:rPr>
        <w:br/>
      </w:r>
      <w:r w:rsidR="00CA5BE7">
        <w:rPr>
          <w:sz w:val="28"/>
          <w:szCs w:val="28"/>
        </w:rPr>
        <w:t>документа, подтверждающего</w:t>
      </w:r>
      <w:r w:rsidR="00CA5BE7">
        <w:rPr>
          <w:sz w:val="28"/>
          <w:szCs w:val="28"/>
        </w:rPr>
        <w:br/>
      </w:r>
      <w:r w:rsidR="00CA5BE7">
        <w:rPr>
          <w:sz w:val="28"/>
          <w:szCs w:val="28"/>
        </w:rPr>
        <w:t>проведение основных работ по</w:t>
      </w:r>
      <w:r w:rsidR="00CA5BE7">
        <w:rPr>
          <w:sz w:val="28"/>
          <w:szCs w:val="28"/>
        </w:rPr>
        <w:br/>
        <w:t>строительству (реконструкции)</w:t>
      </w:r>
      <w:r w:rsidR="00CA5BE7">
        <w:rPr>
          <w:sz w:val="28"/>
          <w:szCs w:val="28"/>
        </w:rPr>
        <w:br/>
      </w:r>
      <w:r w:rsidR="00CA5BE7">
        <w:rPr>
          <w:sz w:val="28"/>
          <w:szCs w:val="28"/>
        </w:rPr>
        <w:t>объекта индивидуального жилищного</w:t>
      </w:r>
      <w:r w:rsidR="00CA5BE7">
        <w:rPr>
          <w:sz w:val="28"/>
          <w:szCs w:val="28"/>
        </w:rPr>
        <w:br/>
        <w:t>строительства, осуществляемому с привлечением средств материнского</w:t>
      </w:r>
      <w:r w:rsidR="00CA5BE7">
        <w:rPr>
          <w:sz w:val="28"/>
          <w:szCs w:val="28"/>
        </w:rPr>
        <w:br/>
        <w:t>(семейного) капитала</w:t>
      </w:r>
      <w:r>
        <w:rPr>
          <w:sz w:val="28"/>
          <w:szCs w:val="28"/>
        </w:rPr>
        <w:t xml:space="preserve">» </w:t>
      </w:r>
    </w:p>
    <w:p w14:paraId="0E77BF8C" w14:textId="247926F6" w:rsidR="004B4238" w:rsidRDefault="004B4238" w:rsidP="004B4238">
      <w:pPr>
        <w:tabs>
          <w:tab w:val="left" w:pos="4680"/>
          <w:tab w:val="left" w:pos="5580"/>
        </w:tabs>
        <w:spacing w:line="240" w:lineRule="exact"/>
        <w:ind w:firstLine="720"/>
        <w:jc w:val="both"/>
        <w:rPr>
          <w:sz w:val="28"/>
          <w:szCs w:val="28"/>
        </w:rPr>
      </w:pPr>
    </w:p>
    <w:p w14:paraId="62FCFA0B" w14:textId="7CEE6459" w:rsidR="004B4238" w:rsidRDefault="004B4238" w:rsidP="004B4238">
      <w:pPr>
        <w:tabs>
          <w:tab w:val="left" w:pos="4680"/>
          <w:tab w:val="left" w:pos="558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91B">
        <w:rPr>
          <w:sz w:val="28"/>
          <w:szCs w:val="28"/>
        </w:rPr>
        <w:t>«</w:t>
      </w:r>
      <w:r>
        <w:rPr>
          <w:sz w:val="28"/>
          <w:szCs w:val="28"/>
        </w:rPr>
        <w:t>Приложение 1</w:t>
      </w:r>
    </w:p>
    <w:p w14:paraId="1E1175C4" w14:textId="77777777" w:rsidR="004B4238" w:rsidRDefault="004B4238" w:rsidP="004B4238">
      <w:pPr>
        <w:tabs>
          <w:tab w:val="left" w:pos="4680"/>
          <w:tab w:val="left" w:pos="5580"/>
        </w:tabs>
        <w:spacing w:line="240" w:lineRule="exact"/>
        <w:ind w:firstLine="720"/>
        <w:jc w:val="both"/>
        <w:rPr>
          <w:sz w:val="28"/>
          <w:szCs w:val="28"/>
        </w:rPr>
      </w:pPr>
    </w:p>
    <w:p w14:paraId="1EDFA271" w14:textId="2DF750B5" w:rsidR="004B4238" w:rsidRDefault="004B4238" w:rsidP="004B4238">
      <w:pPr>
        <w:tabs>
          <w:tab w:val="left" w:pos="4680"/>
        </w:tabs>
        <w:spacing w:line="240" w:lineRule="exact"/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br/>
        <w:t>предоставления администрацией</w:t>
      </w:r>
      <w:r>
        <w:rPr>
          <w:sz w:val="28"/>
          <w:szCs w:val="28"/>
        </w:rPr>
        <w:br/>
        <w:t>города-курорта Железноводска</w:t>
      </w:r>
      <w:r>
        <w:rPr>
          <w:sz w:val="28"/>
          <w:szCs w:val="28"/>
        </w:rPr>
        <w:br/>
        <w:t>Ставропольского края муниципальной услуги «</w:t>
      </w:r>
      <w:r w:rsidR="0066133D">
        <w:rPr>
          <w:color w:val="2C2D2E"/>
          <w:sz w:val="28"/>
          <w:szCs w:val="28"/>
          <w:shd w:val="clear" w:color="auto" w:fill="FFFFFF"/>
        </w:rPr>
        <w:t>Выдача акта</w:t>
      </w:r>
      <w:r w:rsidR="0066133D">
        <w:rPr>
          <w:color w:val="2C2D2E"/>
          <w:sz w:val="28"/>
          <w:szCs w:val="28"/>
          <w:shd w:val="clear" w:color="auto" w:fill="FFFFFF"/>
        </w:rPr>
        <w:br/>
        <w:t>освидетельствования проведения</w:t>
      </w:r>
      <w:r w:rsidR="0066133D">
        <w:rPr>
          <w:color w:val="2C2D2E"/>
          <w:sz w:val="28"/>
          <w:szCs w:val="28"/>
          <w:shd w:val="clear" w:color="auto" w:fill="FFFFFF"/>
        </w:rPr>
        <w:br/>
        <w:t>основных работ по строительству</w:t>
      </w:r>
      <w:r w:rsidR="0066133D">
        <w:rPr>
          <w:color w:val="2C2D2E"/>
          <w:sz w:val="28"/>
          <w:szCs w:val="28"/>
          <w:shd w:val="clear" w:color="auto" w:fill="FFFFFF"/>
        </w:rPr>
        <w:br/>
        <w:t>(реконструкции) объекта</w:t>
      </w:r>
      <w:r w:rsidR="0066133D">
        <w:rPr>
          <w:color w:val="2C2D2E"/>
          <w:sz w:val="28"/>
          <w:szCs w:val="28"/>
          <w:shd w:val="clear" w:color="auto" w:fill="FFFFFF"/>
        </w:rPr>
        <w:br/>
        <w:t>индивидуального жилищного</w:t>
      </w:r>
      <w:r w:rsidR="0066133D">
        <w:rPr>
          <w:color w:val="2C2D2E"/>
          <w:sz w:val="28"/>
          <w:szCs w:val="28"/>
          <w:shd w:val="clear" w:color="auto" w:fill="FFFFFF"/>
        </w:rPr>
        <w:br/>
        <w:t>строительства с привлечением средств материнского (семейного) капитала</w:t>
      </w:r>
      <w:r>
        <w:rPr>
          <w:sz w:val="28"/>
          <w:szCs w:val="28"/>
        </w:rPr>
        <w:t xml:space="preserve">» </w:t>
      </w:r>
    </w:p>
    <w:p w14:paraId="04679269" w14:textId="77777777" w:rsidR="004B4238" w:rsidRDefault="004B4238" w:rsidP="004B4238">
      <w:pPr>
        <w:tabs>
          <w:tab w:val="left" w:pos="5940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FAB3BF" w14:textId="77777777" w:rsidR="00290F3D" w:rsidRDefault="00290F3D" w:rsidP="004B4238">
      <w:pPr>
        <w:tabs>
          <w:tab w:val="left" w:pos="5940"/>
        </w:tabs>
        <w:spacing w:line="240" w:lineRule="exact"/>
        <w:ind w:firstLine="720"/>
        <w:jc w:val="both"/>
        <w:rPr>
          <w:sz w:val="28"/>
          <w:szCs w:val="28"/>
        </w:rPr>
      </w:pPr>
    </w:p>
    <w:p w14:paraId="58AC9C25" w14:textId="77777777" w:rsidR="00290F3D" w:rsidRDefault="00290F3D" w:rsidP="004B4238">
      <w:pPr>
        <w:tabs>
          <w:tab w:val="left" w:pos="5940"/>
        </w:tabs>
        <w:spacing w:line="240" w:lineRule="exact"/>
        <w:ind w:firstLine="720"/>
        <w:jc w:val="both"/>
        <w:rPr>
          <w:sz w:val="28"/>
          <w:szCs w:val="28"/>
        </w:rPr>
      </w:pPr>
    </w:p>
    <w:p w14:paraId="146872F4" w14:textId="77777777" w:rsidR="004B4238" w:rsidRDefault="004B4238" w:rsidP="004B4238">
      <w:pPr>
        <w:tabs>
          <w:tab w:val="left" w:pos="5940"/>
        </w:tabs>
        <w:spacing w:line="240" w:lineRule="exact"/>
        <w:ind w:firstLine="720"/>
        <w:jc w:val="both"/>
        <w:rPr>
          <w:sz w:val="28"/>
          <w:szCs w:val="28"/>
        </w:rPr>
      </w:pPr>
    </w:p>
    <w:p w14:paraId="6B434BAB" w14:textId="77777777" w:rsidR="00D60ACE" w:rsidRDefault="00D60ACE" w:rsidP="00D60AC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14:paraId="49626B9F" w14:textId="77777777" w:rsidR="00D60ACE" w:rsidRDefault="00D60ACE" w:rsidP="00D60ACE">
      <w:pPr>
        <w:spacing w:line="240" w:lineRule="exact"/>
        <w:jc w:val="center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оформления уведомления о принятом решении об отказе в приеме </w:t>
      </w:r>
      <w:r>
        <w:rPr>
          <w:sz w:val="28"/>
          <w:szCs w:val="28"/>
        </w:rPr>
        <w:br/>
        <w:t xml:space="preserve">к рассмотрению обращения за получением муниципальной услуги </w:t>
      </w:r>
      <w:r>
        <w:rPr>
          <w:sz w:val="28"/>
          <w:szCs w:val="28"/>
        </w:rPr>
        <w:br/>
        <w:t>«</w:t>
      </w:r>
      <w:r>
        <w:rPr>
          <w:color w:val="2C2D2E"/>
          <w:sz w:val="28"/>
          <w:szCs w:val="28"/>
          <w:shd w:val="clear" w:color="auto" w:fill="FFFFFF"/>
        </w:rPr>
        <w:t xml:space="preserve">Выдача акта освидетельствования проведения основных работ </w:t>
      </w:r>
    </w:p>
    <w:p w14:paraId="382F314B" w14:textId="64A36C01" w:rsidR="00D60ACE" w:rsidRDefault="00D60ACE" w:rsidP="00D60ACE">
      <w:pPr>
        <w:spacing w:line="240" w:lineRule="exact"/>
        <w:jc w:val="center"/>
        <w:rPr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по строительству (реконструкции) объекта индивидуального жилищного</w:t>
      </w:r>
      <w:r>
        <w:rPr>
          <w:color w:val="2C2D2E"/>
          <w:sz w:val="28"/>
          <w:szCs w:val="28"/>
          <w:shd w:val="clear" w:color="auto" w:fill="FFFFFF"/>
        </w:rPr>
        <w:br/>
        <w:t>строительства с привлечением средств материнского (семейного) капитала</w:t>
      </w:r>
      <w:r>
        <w:rPr>
          <w:sz w:val="28"/>
          <w:szCs w:val="28"/>
        </w:rPr>
        <w:t>»</w:t>
      </w:r>
    </w:p>
    <w:p w14:paraId="7003B2BD" w14:textId="77777777" w:rsidR="004B4238" w:rsidRDefault="004B4238" w:rsidP="004B4238">
      <w:pPr>
        <w:tabs>
          <w:tab w:val="left" w:pos="50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</w:p>
    <w:p w14:paraId="4078866E" w14:textId="77777777" w:rsidR="00290F3D" w:rsidRDefault="00290F3D" w:rsidP="00290F3D">
      <w:pPr>
        <w:tabs>
          <w:tab w:val="left" w:pos="5040"/>
        </w:tabs>
        <w:spacing w:line="240" w:lineRule="exact"/>
        <w:rPr>
          <w:sz w:val="28"/>
          <w:szCs w:val="28"/>
        </w:rPr>
      </w:pPr>
    </w:p>
    <w:p w14:paraId="61573448" w14:textId="77777777" w:rsidR="00290F3D" w:rsidRDefault="00290F3D" w:rsidP="00290F3D">
      <w:pPr>
        <w:tabs>
          <w:tab w:val="left" w:pos="5040"/>
        </w:tabs>
        <w:spacing w:line="240" w:lineRule="exact"/>
        <w:rPr>
          <w:sz w:val="28"/>
          <w:szCs w:val="28"/>
        </w:rPr>
      </w:pPr>
    </w:p>
    <w:p w14:paraId="14F5D857" w14:textId="77777777" w:rsidR="00290F3D" w:rsidRDefault="00290F3D" w:rsidP="00290F3D">
      <w:pPr>
        <w:tabs>
          <w:tab w:val="left" w:pos="5040"/>
        </w:tabs>
        <w:spacing w:line="240" w:lineRule="exact"/>
        <w:rPr>
          <w:sz w:val="28"/>
          <w:szCs w:val="28"/>
        </w:rPr>
      </w:pPr>
    </w:p>
    <w:p w14:paraId="62FBF80A" w14:textId="77777777" w:rsidR="00290F3D" w:rsidRDefault="00290F3D" w:rsidP="00290F3D">
      <w:pPr>
        <w:tabs>
          <w:tab w:val="left" w:pos="5040"/>
        </w:tabs>
        <w:spacing w:line="240" w:lineRule="exact"/>
        <w:rPr>
          <w:sz w:val="28"/>
          <w:szCs w:val="28"/>
        </w:rPr>
      </w:pPr>
    </w:p>
    <w:p w14:paraId="5AEB4D6A" w14:textId="77777777" w:rsidR="00290F3D" w:rsidRDefault="00290F3D" w:rsidP="00290F3D">
      <w:pPr>
        <w:tabs>
          <w:tab w:val="left" w:pos="5040"/>
        </w:tabs>
        <w:spacing w:line="240" w:lineRule="exact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060"/>
        <w:gridCol w:w="641"/>
        <w:gridCol w:w="1695"/>
        <w:gridCol w:w="4672"/>
      </w:tblGrid>
      <w:tr w:rsidR="00290F3D" w14:paraId="6E7B4900" w14:textId="77777777" w:rsidTr="00A94DA6">
        <w:trPr>
          <w:trHeight w:val="4265"/>
        </w:trPr>
        <w:tc>
          <w:tcPr>
            <w:tcW w:w="4672" w:type="dxa"/>
            <w:gridSpan w:val="4"/>
          </w:tcPr>
          <w:p w14:paraId="52732876" w14:textId="77777777" w:rsidR="00290F3D" w:rsidRDefault="00E6251E" w:rsidP="00290F3D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b/>
                <w:noProof/>
                <w:color w:val="000000"/>
                <w:sz w:val="23"/>
                <w:szCs w:val="23"/>
                <w:lang w:eastAsia="ru-RU"/>
              </w:rPr>
              <w:pict w14:anchorId="26061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2pt;visibility:visible;mso-wrap-style:square">
                  <v:imagedata r:id="rId13" o:title=""/>
                </v:shape>
              </w:pict>
            </w:r>
          </w:p>
          <w:p w14:paraId="26E41EB8" w14:textId="77777777" w:rsidR="00290F3D" w:rsidRPr="00A94DA6" w:rsidRDefault="00290F3D" w:rsidP="00290F3D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2"/>
                <w:szCs w:val="22"/>
                <w:lang w:eastAsia="ru-RU"/>
              </w:rPr>
            </w:pPr>
            <w:r w:rsidRPr="00A94DA6">
              <w:rPr>
                <w:rFonts w:ascii="YS Text" w:hAnsi="YS Text"/>
                <w:b/>
                <w:color w:val="000000"/>
                <w:sz w:val="22"/>
                <w:szCs w:val="22"/>
                <w:lang w:eastAsia="ru-RU"/>
              </w:rPr>
              <w:t xml:space="preserve">УПРАВЛЕНИЕ АРХИТЕКТУРЫ </w:t>
            </w:r>
          </w:p>
          <w:p w14:paraId="187B493F" w14:textId="77777777" w:rsidR="00290F3D" w:rsidRPr="00A94DA6" w:rsidRDefault="00290F3D" w:rsidP="00290F3D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2"/>
                <w:szCs w:val="22"/>
                <w:lang w:eastAsia="ru-RU"/>
              </w:rPr>
            </w:pPr>
            <w:r w:rsidRPr="00A94DA6">
              <w:rPr>
                <w:rFonts w:ascii="YS Text" w:hAnsi="YS Text"/>
                <w:b/>
                <w:color w:val="000000"/>
                <w:sz w:val="22"/>
                <w:szCs w:val="22"/>
                <w:lang w:eastAsia="ru-RU"/>
              </w:rPr>
              <w:t>И ГРАДОСТРОИТЕЛЬСТВА</w:t>
            </w:r>
          </w:p>
          <w:p w14:paraId="4CB5A58A" w14:textId="77777777" w:rsidR="00290F3D" w:rsidRPr="00A94DA6" w:rsidRDefault="00290F3D" w:rsidP="00290F3D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2"/>
                <w:szCs w:val="22"/>
                <w:lang w:eastAsia="ru-RU"/>
              </w:rPr>
            </w:pPr>
            <w:r w:rsidRPr="00A94DA6">
              <w:rPr>
                <w:rFonts w:ascii="YS Text" w:hAnsi="YS Text"/>
                <w:b/>
                <w:color w:val="000000"/>
                <w:sz w:val="22"/>
                <w:szCs w:val="22"/>
                <w:lang w:eastAsia="ru-RU"/>
              </w:rPr>
              <w:t>АДМИНИСТРАЦИИ</w:t>
            </w:r>
          </w:p>
          <w:p w14:paraId="6F9C8D0D" w14:textId="77777777" w:rsidR="00290F3D" w:rsidRPr="00A94DA6" w:rsidRDefault="00290F3D" w:rsidP="00290F3D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2"/>
                <w:szCs w:val="22"/>
                <w:lang w:eastAsia="ru-RU"/>
              </w:rPr>
            </w:pPr>
            <w:r w:rsidRPr="00A94DA6">
              <w:rPr>
                <w:rFonts w:ascii="YS Text" w:hAnsi="YS Text"/>
                <w:b/>
                <w:color w:val="000000"/>
                <w:sz w:val="22"/>
                <w:szCs w:val="22"/>
                <w:lang w:eastAsia="ru-RU"/>
              </w:rPr>
              <w:t>ГОРОДА-КУРОРТА ЖЕЛЕЗНОВОДСКА</w:t>
            </w:r>
          </w:p>
          <w:p w14:paraId="63DC1778" w14:textId="77777777" w:rsidR="00290F3D" w:rsidRPr="00A94DA6" w:rsidRDefault="00290F3D" w:rsidP="00290F3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2"/>
                <w:szCs w:val="22"/>
                <w:lang w:eastAsia="ru-RU"/>
              </w:rPr>
            </w:pPr>
            <w:r w:rsidRPr="00A94DA6">
              <w:rPr>
                <w:rFonts w:ascii="YS Text" w:hAnsi="YS Text"/>
                <w:b/>
                <w:color w:val="000000"/>
                <w:sz w:val="22"/>
                <w:szCs w:val="22"/>
                <w:lang w:eastAsia="ru-RU"/>
              </w:rPr>
              <w:t>СТАВРОПОЛЬСКОГО КРАЯ</w:t>
            </w:r>
          </w:p>
          <w:p w14:paraId="0D7D383B" w14:textId="77777777" w:rsidR="00290F3D" w:rsidRPr="00A94DA6" w:rsidRDefault="00290F3D" w:rsidP="00290F3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>Ленина ул., д. 102, г. Железноводск,</w:t>
            </w:r>
          </w:p>
          <w:p w14:paraId="17E2D68D" w14:textId="77777777" w:rsidR="00290F3D" w:rsidRPr="00A94DA6" w:rsidRDefault="00290F3D" w:rsidP="00290F3D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>Ставропольский край, 357401</w:t>
            </w:r>
          </w:p>
          <w:p w14:paraId="744D8BA7" w14:textId="77777777" w:rsidR="00290F3D" w:rsidRPr="00A94DA6" w:rsidRDefault="00290F3D" w:rsidP="00290F3D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>Тел/факс 8 (879-32) 3-10-63</w:t>
            </w:r>
          </w:p>
          <w:p w14:paraId="5DF37ADB" w14:textId="77777777" w:rsidR="00290F3D" w:rsidRPr="00A94DA6" w:rsidRDefault="00290F3D" w:rsidP="00290F3D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A94DA6">
              <w:rPr>
                <w:color w:val="000000"/>
                <w:lang w:val="en-US" w:eastAsia="ru-RU"/>
              </w:rPr>
              <w:t>E</w:t>
            </w:r>
            <w:r w:rsidRPr="00A94DA6">
              <w:rPr>
                <w:color w:val="000000"/>
                <w:lang w:eastAsia="ru-RU"/>
              </w:rPr>
              <w:t>-</w:t>
            </w:r>
            <w:r w:rsidRPr="00A94DA6">
              <w:rPr>
                <w:color w:val="000000"/>
                <w:lang w:val="en-US" w:eastAsia="ru-RU"/>
              </w:rPr>
              <w:t>mail</w:t>
            </w:r>
            <w:r w:rsidRPr="00A94DA6">
              <w:rPr>
                <w:color w:val="000000"/>
                <w:lang w:eastAsia="ru-RU"/>
              </w:rPr>
              <w:t xml:space="preserve">: </w:t>
            </w:r>
            <w:r w:rsidRPr="00A94DA6">
              <w:rPr>
                <w:color w:val="000000"/>
                <w:lang w:val="en-US" w:eastAsia="ru-RU"/>
              </w:rPr>
              <w:t>archmin</w:t>
            </w:r>
            <w:r w:rsidRPr="00A94DA6">
              <w:rPr>
                <w:color w:val="000000"/>
                <w:lang w:eastAsia="ru-RU"/>
              </w:rPr>
              <w:t>@</w:t>
            </w:r>
            <w:r w:rsidRPr="00A94DA6">
              <w:rPr>
                <w:color w:val="000000"/>
                <w:lang w:val="en-US" w:eastAsia="ru-RU"/>
              </w:rPr>
              <w:t>adm</w:t>
            </w:r>
            <w:r w:rsidRPr="00A94DA6">
              <w:rPr>
                <w:color w:val="000000"/>
                <w:lang w:eastAsia="ru-RU"/>
              </w:rPr>
              <w:t>-</w:t>
            </w:r>
            <w:r w:rsidRPr="00A94DA6">
              <w:rPr>
                <w:color w:val="000000"/>
                <w:lang w:val="en-US" w:eastAsia="ru-RU"/>
              </w:rPr>
              <w:t>zheleznovodsk</w:t>
            </w:r>
            <w:r w:rsidRPr="00A94DA6">
              <w:rPr>
                <w:color w:val="000000"/>
                <w:lang w:eastAsia="ru-RU"/>
              </w:rPr>
              <w:t>.</w:t>
            </w:r>
            <w:r w:rsidRPr="00A94DA6">
              <w:rPr>
                <w:color w:val="000000"/>
                <w:lang w:val="en-US" w:eastAsia="ru-RU"/>
              </w:rPr>
              <w:t>ru</w:t>
            </w:r>
          </w:p>
          <w:p w14:paraId="60BD00B1" w14:textId="77777777" w:rsidR="00290F3D" w:rsidRPr="00A94DA6" w:rsidRDefault="00290F3D" w:rsidP="00290F3D">
            <w:pPr>
              <w:shd w:val="clear" w:color="auto" w:fill="FFFFFF"/>
              <w:jc w:val="center"/>
              <w:rPr>
                <w:lang w:val="en-US" w:eastAsia="ru-RU"/>
              </w:rPr>
            </w:pPr>
            <w:r w:rsidRPr="00A94DA6">
              <w:rPr>
                <w:lang w:eastAsia="ru-RU"/>
              </w:rPr>
              <w:t>ОГРН 102260342</w:t>
            </w:r>
            <w:r w:rsidRPr="00A94DA6">
              <w:rPr>
                <w:lang w:val="en-US" w:eastAsia="ru-RU"/>
              </w:rPr>
              <w:t>8880</w:t>
            </w:r>
            <w:r w:rsidRPr="00A94DA6">
              <w:rPr>
                <w:lang w:eastAsia="ru-RU"/>
              </w:rPr>
              <w:t xml:space="preserve">, ОКПО </w:t>
            </w:r>
            <w:r w:rsidRPr="00A94DA6">
              <w:rPr>
                <w:lang w:val="en-US" w:eastAsia="ru-RU"/>
              </w:rPr>
              <w:t>51982619</w:t>
            </w:r>
          </w:p>
          <w:p w14:paraId="4DD07E09" w14:textId="77777777" w:rsidR="00290F3D" w:rsidRPr="00A94DA6" w:rsidRDefault="00290F3D" w:rsidP="00290F3D">
            <w:pPr>
              <w:shd w:val="clear" w:color="auto" w:fill="FFFFFF"/>
              <w:jc w:val="center"/>
              <w:rPr>
                <w:lang w:eastAsia="ru-RU"/>
              </w:rPr>
            </w:pPr>
            <w:r w:rsidRPr="00A94DA6">
              <w:rPr>
                <w:lang w:eastAsia="ru-RU"/>
              </w:rPr>
              <w:t>ИНН/КПП 2627017720/262701001</w:t>
            </w:r>
          </w:p>
          <w:p w14:paraId="5D4F9197" w14:textId="77777777" w:rsidR="00290F3D" w:rsidRPr="00A94DA6" w:rsidRDefault="00290F3D" w:rsidP="00290F3D">
            <w:pPr>
              <w:tabs>
                <w:tab w:val="left" w:pos="504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14:paraId="6F4D5371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497C9AAE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54247BB3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1FBB8F06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07E4F7BB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0D7B4F6B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14:paraId="4AF7DF96" w14:textId="77777777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</w:p>
          <w:p w14:paraId="50913A6D" w14:textId="1A905F96" w:rsidR="00290F3D" w:rsidRDefault="00290F3D" w:rsidP="00290F3D">
            <w:pPr>
              <w:tabs>
                <w:tab w:val="left" w:pos="504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290F3D" w14:paraId="62D48910" w14:textId="77777777" w:rsidTr="00290F3D">
        <w:tc>
          <w:tcPr>
            <w:tcW w:w="1276" w:type="dxa"/>
          </w:tcPr>
          <w:p w14:paraId="1473AAA8" w14:textId="2EF1F972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>от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466B35E" w14:textId="77777777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</w:p>
        </w:tc>
        <w:tc>
          <w:tcPr>
            <w:tcW w:w="641" w:type="dxa"/>
          </w:tcPr>
          <w:p w14:paraId="62FBE9CC" w14:textId="13FB5113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>№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0710D85" w14:textId="4931BEDB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</w:p>
        </w:tc>
        <w:tc>
          <w:tcPr>
            <w:tcW w:w="4672" w:type="dxa"/>
          </w:tcPr>
          <w:p w14:paraId="5C206BCD" w14:textId="77777777" w:rsidR="00290F3D" w:rsidRDefault="00290F3D" w:rsidP="00290F3D">
            <w:pPr>
              <w:rPr>
                <w:sz w:val="28"/>
                <w:szCs w:val="28"/>
              </w:rPr>
            </w:pPr>
          </w:p>
        </w:tc>
      </w:tr>
      <w:tr w:rsidR="00290F3D" w14:paraId="653FFECD" w14:textId="77777777" w:rsidTr="00290F3D">
        <w:tc>
          <w:tcPr>
            <w:tcW w:w="1276" w:type="dxa"/>
          </w:tcPr>
          <w:p w14:paraId="2DD9920E" w14:textId="7D0747CD" w:rsidR="00290F3D" w:rsidRPr="00A94DA6" w:rsidRDefault="00290F3D" w:rsidP="00290F3D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>На исх. №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0EC501B9" w14:textId="77777777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</w:p>
        </w:tc>
        <w:tc>
          <w:tcPr>
            <w:tcW w:w="641" w:type="dxa"/>
          </w:tcPr>
          <w:p w14:paraId="36DFD97E" w14:textId="1B5A75F7" w:rsidR="00290F3D" w:rsidRPr="00A94DA6" w:rsidRDefault="00290F3D" w:rsidP="00290F3D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A94DA6">
              <w:rPr>
                <w:color w:val="000000"/>
                <w:lang w:eastAsia="ru-RU"/>
              </w:rPr>
              <w:t xml:space="preserve">от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4A794F5" w14:textId="77777777" w:rsidR="00290F3D" w:rsidRPr="00A94DA6" w:rsidRDefault="00290F3D" w:rsidP="00290F3D">
            <w:pPr>
              <w:shd w:val="clear" w:color="auto" w:fill="FFFFFF"/>
              <w:jc w:val="center"/>
              <w:rPr>
                <w:b/>
                <w:noProof/>
                <w:color w:val="000000"/>
                <w:lang w:eastAsia="ru-RU"/>
              </w:rPr>
            </w:pPr>
          </w:p>
        </w:tc>
        <w:tc>
          <w:tcPr>
            <w:tcW w:w="4672" w:type="dxa"/>
          </w:tcPr>
          <w:p w14:paraId="6C0A6134" w14:textId="77777777" w:rsidR="00290F3D" w:rsidRDefault="00290F3D" w:rsidP="00290F3D">
            <w:pPr>
              <w:rPr>
                <w:sz w:val="28"/>
                <w:szCs w:val="28"/>
              </w:rPr>
            </w:pPr>
          </w:p>
        </w:tc>
      </w:tr>
    </w:tbl>
    <w:p w14:paraId="58ECEE66" w14:textId="1005C6BC" w:rsidR="004B4238" w:rsidRDefault="004B4238" w:rsidP="00290F3D">
      <w:pPr>
        <w:tabs>
          <w:tab w:val="left" w:pos="50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F739A4" w14:textId="77777777" w:rsidR="00A94DA6" w:rsidRDefault="00A94DA6" w:rsidP="00C44CA2">
      <w:pPr>
        <w:spacing w:line="240" w:lineRule="exact"/>
        <w:jc w:val="center"/>
        <w:rPr>
          <w:caps/>
          <w:sz w:val="28"/>
          <w:szCs w:val="28"/>
        </w:rPr>
      </w:pPr>
    </w:p>
    <w:p w14:paraId="24FF6769" w14:textId="77777777" w:rsidR="00A94DA6" w:rsidRDefault="00A94DA6" w:rsidP="00C44CA2">
      <w:pPr>
        <w:spacing w:line="240" w:lineRule="exact"/>
        <w:jc w:val="center"/>
        <w:rPr>
          <w:caps/>
          <w:sz w:val="28"/>
          <w:szCs w:val="28"/>
        </w:rPr>
      </w:pPr>
    </w:p>
    <w:p w14:paraId="2462D675" w14:textId="77777777" w:rsidR="00A94DA6" w:rsidRDefault="00A94DA6" w:rsidP="00C44CA2">
      <w:pPr>
        <w:spacing w:line="240" w:lineRule="exact"/>
        <w:jc w:val="center"/>
        <w:rPr>
          <w:caps/>
          <w:sz w:val="28"/>
          <w:szCs w:val="28"/>
        </w:rPr>
      </w:pPr>
    </w:p>
    <w:p w14:paraId="28F77C49" w14:textId="77777777" w:rsidR="00A94DA6" w:rsidRDefault="00A94DA6" w:rsidP="00C44CA2">
      <w:pPr>
        <w:spacing w:line="240" w:lineRule="exact"/>
        <w:jc w:val="center"/>
        <w:rPr>
          <w:caps/>
          <w:sz w:val="28"/>
          <w:szCs w:val="28"/>
        </w:rPr>
      </w:pPr>
    </w:p>
    <w:p w14:paraId="1539DDC2" w14:textId="7ECA10E7" w:rsidR="00C44CA2" w:rsidRDefault="00C44CA2" w:rsidP="00C44CA2">
      <w:pPr>
        <w:spacing w:line="240" w:lineRule="exact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</w:p>
    <w:p w14:paraId="7141F5B7" w14:textId="0073427A" w:rsidR="00C44CA2" w:rsidRDefault="00C44CA2" w:rsidP="00C44CA2">
      <w:pPr>
        <w:spacing w:line="240" w:lineRule="exact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о принятом решении об отказе в приеме к рассмотрению обращения </w:t>
      </w:r>
      <w:r>
        <w:rPr>
          <w:sz w:val="28"/>
          <w:szCs w:val="28"/>
        </w:rPr>
        <w:br/>
        <w:t>за получением муниципальной услуги «</w:t>
      </w:r>
      <w:r>
        <w:rPr>
          <w:color w:val="2C2D2E"/>
          <w:sz w:val="28"/>
          <w:szCs w:val="28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</w:t>
      </w:r>
      <w:r>
        <w:rPr>
          <w:color w:val="2C2D2E"/>
          <w:sz w:val="28"/>
          <w:szCs w:val="28"/>
          <w:shd w:val="clear" w:color="auto" w:fill="FFFFFF"/>
        </w:rPr>
        <w:br/>
        <w:t>индивидуального жилищного строительства с привлечением средств</w:t>
      </w:r>
      <w:r>
        <w:rPr>
          <w:color w:val="2C2D2E"/>
          <w:sz w:val="28"/>
          <w:szCs w:val="28"/>
          <w:shd w:val="clear" w:color="auto" w:fill="FFFFFF"/>
        </w:rPr>
        <w:br/>
        <w:t>материнского (семейного) капитала</w:t>
      </w:r>
      <w:r>
        <w:rPr>
          <w:sz w:val="28"/>
          <w:szCs w:val="28"/>
        </w:rPr>
        <w:t>»</w:t>
      </w:r>
    </w:p>
    <w:p w14:paraId="0A7C722F" w14:textId="77777777" w:rsidR="00C44CA2" w:rsidRDefault="00C44CA2" w:rsidP="00C44CA2">
      <w:pPr>
        <w:spacing w:line="240" w:lineRule="exact"/>
        <w:rPr>
          <w:sz w:val="20"/>
          <w:szCs w:val="20"/>
        </w:rPr>
      </w:pPr>
    </w:p>
    <w:p w14:paraId="5A84138C" w14:textId="77777777" w:rsidR="00A94DA6" w:rsidRDefault="00A94DA6" w:rsidP="00C44CA2">
      <w:pPr>
        <w:spacing w:line="240" w:lineRule="exact"/>
        <w:rPr>
          <w:sz w:val="20"/>
          <w:szCs w:val="20"/>
        </w:rPr>
      </w:pPr>
    </w:p>
    <w:p w14:paraId="07958F97" w14:textId="05BFD73B" w:rsidR="00C44CA2" w:rsidRDefault="00C44CA2" w:rsidP="00A94DA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архитектуры и градостроительства администрации города-курорта Железноводска Ставропольского края (далее - управление архитек</w:t>
      </w:r>
      <w:r>
        <w:rPr>
          <w:sz w:val="28"/>
          <w:szCs w:val="28"/>
        </w:rPr>
        <w:softHyphen/>
        <w:t>туры) отказывает Вам в приеме к рассмотрению обращения за</w:t>
      </w:r>
      <w:r>
        <w:rPr>
          <w:sz w:val="28"/>
          <w:szCs w:val="28"/>
        </w:rPr>
        <w:br/>
        <w:t>получением муниципальной услуги в соответствии с пунктами 20, 44 административного регламента предоставления администрацией го</w:t>
      </w:r>
      <w:r>
        <w:rPr>
          <w:sz w:val="28"/>
          <w:szCs w:val="28"/>
        </w:rPr>
        <w:softHyphen/>
        <w:t>рода-курорта Железноводска Ставропольского края муниципальной услуги «</w:t>
      </w:r>
      <w:r w:rsidR="00A94DA6">
        <w:rPr>
          <w:color w:val="2C2D2E"/>
          <w:sz w:val="28"/>
          <w:szCs w:val="28"/>
          <w:shd w:val="clear" w:color="auto" w:fill="FFFFF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>», утвержденного п</w:t>
      </w:r>
      <w:r>
        <w:rPr>
          <w:sz w:val="28"/>
          <w:szCs w:val="28"/>
        </w:rPr>
        <w:t xml:space="preserve">остановлением администрации города-курорта Железноводска Ставропольского края </w:t>
      </w:r>
      <w:r w:rsidR="00A94DA6">
        <w:rPr>
          <w:sz w:val="28"/>
          <w:szCs w:val="28"/>
        </w:rPr>
        <w:t>от</w:t>
      </w:r>
      <w:r w:rsidR="00A94DA6">
        <w:rPr>
          <w:sz w:val="28"/>
          <w:szCs w:val="28"/>
        </w:rPr>
        <w:br/>
        <w:t>07 октября 2020 г. № 787</w:t>
      </w:r>
      <w:r>
        <w:rPr>
          <w:sz w:val="28"/>
          <w:szCs w:val="28"/>
        </w:rPr>
        <w:t>, по следующим основаниям: нарушение пункта __________________________________________________</w:t>
      </w:r>
      <w:r w:rsidR="00A94DA6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A94DA6">
        <w:rPr>
          <w:sz w:val="28"/>
          <w:szCs w:val="28"/>
        </w:rPr>
        <w:br/>
      </w:r>
      <w:r w:rsidR="00A94DA6">
        <w:rPr>
          <w:sz w:val="28"/>
          <w:szCs w:val="28"/>
          <w:vertAlign w:val="subscript"/>
        </w:rPr>
        <w:tab/>
      </w:r>
      <w:r w:rsidR="00A94DA6">
        <w:rPr>
          <w:sz w:val="28"/>
          <w:szCs w:val="28"/>
          <w:vertAlign w:val="subscript"/>
        </w:rPr>
        <w:tab/>
      </w:r>
      <w:r w:rsidR="00A94DA6"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(указание нарушений)</w:t>
      </w:r>
    </w:p>
    <w:p w14:paraId="0FB24E14" w14:textId="77777777" w:rsidR="00C44CA2" w:rsidRDefault="00C44CA2" w:rsidP="00C44CA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статьи 11 Федерального закона от 06 апреля 2011 г. № 63-ФЗ «Об электронной подписи».</w:t>
      </w:r>
    </w:p>
    <w:p w14:paraId="466A0DE9" w14:textId="77777777" w:rsidR="00C44CA2" w:rsidRDefault="00C44CA2" w:rsidP="00C44CA2">
      <w:pPr>
        <w:jc w:val="both"/>
      </w:pPr>
      <w:r>
        <w:rPr>
          <w:sz w:val="28"/>
          <w:szCs w:val="28"/>
        </w:rPr>
        <w:lastRenderedPageBreak/>
        <w:tab/>
        <w:t xml:space="preserve">Управление архитектуры сообщает, что в случае устранения указанных выше нарушений Вы вправе повторно обратиться с заявлением о предоставлении муниципальной услуги. </w:t>
      </w:r>
    </w:p>
    <w:p w14:paraId="6DA489C5" w14:textId="77777777" w:rsidR="00C44CA2" w:rsidRDefault="00C44CA2" w:rsidP="00C44CA2">
      <w:pPr>
        <w:tabs>
          <w:tab w:val="left" w:pos="5529"/>
        </w:tabs>
        <w:ind w:firstLine="709"/>
        <w:jc w:val="both"/>
      </w:pPr>
    </w:p>
    <w:p w14:paraId="5C463A82" w14:textId="77777777" w:rsidR="00C44CA2" w:rsidRDefault="00C44CA2" w:rsidP="00C44CA2">
      <w:pPr>
        <w:tabs>
          <w:tab w:val="left" w:pos="5529"/>
        </w:tabs>
        <w:ind w:firstLine="709"/>
        <w:jc w:val="both"/>
      </w:pPr>
    </w:p>
    <w:p w14:paraId="33D6A1F0" w14:textId="77777777" w:rsidR="00A94DA6" w:rsidRDefault="00A94DA6" w:rsidP="00C44CA2">
      <w:pPr>
        <w:tabs>
          <w:tab w:val="left" w:pos="5529"/>
        </w:tabs>
        <w:ind w:firstLine="709"/>
        <w:jc w:val="both"/>
      </w:pPr>
    </w:p>
    <w:p w14:paraId="5689B004" w14:textId="77777777" w:rsidR="00C44CA2" w:rsidRDefault="00C44CA2" w:rsidP="00C44CA2">
      <w:pPr>
        <w:tabs>
          <w:tab w:val="left" w:pos="5580"/>
        </w:tabs>
        <w:spacing w:line="240" w:lineRule="exact"/>
        <w:ind w:left="-1622" w:firstLine="1622"/>
        <w:rPr>
          <w:sz w:val="28"/>
        </w:rPr>
      </w:pPr>
      <w:r>
        <w:rPr>
          <w:sz w:val="28"/>
        </w:rPr>
        <w:t xml:space="preserve">Начальник управления </w:t>
      </w:r>
    </w:p>
    <w:p w14:paraId="7B32713A" w14:textId="77777777" w:rsidR="00C44CA2" w:rsidRDefault="00C44CA2" w:rsidP="00C44CA2">
      <w:pPr>
        <w:tabs>
          <w:tab w:val="left" w:pos="5580"/>
        </w:tabs>
        <w:spacing w:line="240" w:lineRule="exact"/>
        <w:ind w:left="-1622" w:firstLine="1622"/>
        <w:rPr>
          <w:sz w:val="28"/>
        </w:rPr>
      </w:pPr>
      <w:r>
        <w:rPr>
          <w:sz w:val="28"/>
        </w:rPr>
        <w:t>архитектуры и градостроительства</w:t>
      </w:r>
    </w:p>
    <w:p w14:paraId="592EADDD" w14:textId="77777777" w:rsidR="00C44CA2" w:rsidRDefault="00C44CA2" w:rsidP="00C44CA2">
      <w:pPr>
        <w:tabs>
          <w:tab w:val="left" w:pos="5580"/>
        </w:tabs>
        <w:spacing w:line="240" w:lineRule="exact"/>
        <w:ind w:left="-1622" w:firstLine="1622"/>
        <w:rPr>
          <w:sz w:val="28"/>
        </w:rPr>
      </w:pPr>
      <w:r>
        <w:rPr>
          <w:sz w:val="28"/>
        </w:rPr>
        <w:t xml:space="preserve">администрации города-курорта </w:t>
      </w:r>
    </w:p>
    <w:p w14:paraId="6ED0D16C" w14:textId="77777777" w:rsidR="00C44CA2" w:rsidRDefault="00C44CA2" w:rsidP="00C44CA2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</w:rPr>
        <w:t xml:space="preserve">Железноводска </w:t>
      </w:r>
      <w:r>
        <w:rPr>
          <w:sz w:val="28"/>
          <w:szCs w:val="28"/>
        </w:rPr>
        <w:t xml:space="preserve">Ставропольского края - </w:t>
      </w:r>
    </w:p>
    <w:p w14:paraId="5BFF09C7" w14:textId="2BDBB5F4" w:rsidR="00C44CA2" w:rsidRDefault="00C44CA2" w:rsidP="00C44CA2">
      <w:pPr>
        <w:tabs>
          <w:tab w:val="left" w:pos="5580"/>
        </w:tabs>
        <w:spacing w:line="240" w:lineRule="exact"/>
        <w:ind w:left="-1622" w:firstLine="1622"/>
      </w:pPr>
      <w:r>
        <w:rPr>
          <w:sz w:val="28"/>
          <w:szCs w:val="28"/>
        </w:rPr>
        <w:t xml:space="preserve">главный архитектор города       </w:t>
      </w:r>
      <w:r>
        <w:t xml:space="preserve">     ____________   ________________</w:t>
      </w:r>
    </w:p>
    <w:p w14:paraId="622706B6" w14:textId="77777777" w:rsidR="00C44CA2" w:rsidRDefault="00C44CA2" w:rsidP="00C44CA2">
      <w:pPr>
        <w:pStyle w:val="af3"/>
        <w:spacing w:line="240" w:lineRule="exact"/>
        <w:ind w:left="284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(И.О.Фамилия)</w:t>
      </w:r>
    </w:p>
    <w:p w14:paraId="0E3951C8" w14:textId="77777777" w:rsidR="00C44CA2" w:rsidRDefault="00C44CA2" w:rsidP="00C44CA2">
      <w:pPr>
        <w:spacing w:line="220" w:lineRule="exact"/>
        <w:rPr>
          <w:sz w:val="20"/>
          <w:szCs w:val="20"/>
        </w:rPr>
      </w:pPr>
    </w:p>
    <w:p w14:paraId="33040FCB" w14:textId="77777777" w:rsidR="00C44CA2" w:rsidRDefault="00C44CA2" w:rsidP="00C44CA2">
      <w:pPr>
        <w:spacing w:line="220" w:lineRule="exact"/>
        <w:rPr>
          <w:sz w:val="20"/>
          <w:szCs w:val="20"/>
        </w:rPr>
      </w:pPr>
    </w:p>
    <w:p w14:paraId="3DDEA81A" w14:textId="77777777" w:rsidR="00C44CA2" w:rsidRDefault="00C44CA2" w:rsidP="00C44CA2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14:paraId="328E93B8" w14:textId="69C7999B" w:rsidR="004B4238" w:rsidRPr="00E6251E" w:rsidRDefault="00C44CA2" w:rsidP="00A94DA6">
      <w:pPr>
        <w:spacing w:line="220" w:lineRule="exact"/>
        <w:rPr>
          <w:lang w:val="en-US"/>
        </w:rPr>
      </w:pPr>
      <w:r>
        <w:rPr>
          <w:sz w:val="20"/>
          <w:szCs w:val="20"/>
        </w:rPr>
        <w:t xml:space="preserve">телефон </w:t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94DA6">
        <w:rPr>
          <w:sz w:val="20"/>
          <w:szCs w:val="20"/>
        </w:rPr>
        <w:tab/>
      </w:r>
      <w:r w:rsidR="00AB4494">
        <w:t xml:space="preserve">         </w:t>
      </w:r>
      <w:bookmarkStart w:id="1" w:name="_Hlk132972494"/>
      <w:r w:rsidR="00E6251E">
        <w:rPr>
          <w:lang w:val="en-US"/>
        </w:rPr>
        <w:t xml:space="preserve">  </w:t>
      </w:r>
      <w:r w:rsidR="00AB4494">
        <w:t>».</w:t>
      </w:r>
      <w:bookmarkEnd w:id="1"/>
      <w:r w:rsidR="00E6251E">
        <w:rPr>
          <w:lang w:val="en-US"/>
        </w:rPr>
        <w:t xml:space="preserve">  </w:t>
      </w:r>
    </w:p>
    <w:sectPr w:rsidR="004B4238" w:rsidRPr="00E6251E" w:rsidSect="00D8275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B8C0" w14:textId="77777777" w:rsidR="00215E1B" w:rsidRDefault="00215E1B">
      <w:r>
        <w:separator/>
      </w:r>
    </w:p>
  </w:endnote>
  <w:endnote w:type="continuationSeparator" w:id="0">
    <w:p w14:paraId="19847483" w14:textId="77777777" w:rsidR="00215E1B" w:rsidRDefault="002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37A7" w14:textId="77777777" w:rsidR="00091E20" w:rsidRDefault="009951B1">
    <w:pPr>
      <w:pStyle w:val="ab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E973" w14:textId="77777777" w:rsidR="00091E20" w:rsidRDefault="009951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C2C4" w14:textId="77777777" w:rsidR="00215E1B" w:rsidRDefault="00215E1B">
      <w:r>
        <w:separator/>
      </w:r>
    </w:p>
  </w:footnote>
  <w:footnote w:type="continuationSeparator" w:id="0">
    <w:p w14:paraId="52450C85" w14:textId="77777777" w:rsidR="00215E1B" w:rsidRDefault="0021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275B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9782B1" wp14:editId="5F7DA7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E1A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8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4D97E1A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FD98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990" w14:textId="77777777" w:rsidR="007F6D64" w:rsidRDefault="007F6D64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96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F5ABB18" w14:textId="4D9FB0F8" w:rsidR="00D8275F" w:rsidRPr="0054731D" w:rsidRDefault="00D8275F">
        <w:pPr>
          <w:pStyle w:val="a9"/>
          <w:jc w:val="center"/>
          <w:rPr>
            <w:sz w:val="28"/>
            <w:szCs w:val="28"/>
          </w:rPr>
        </w:pPr>
        <w:r w:rsidRPr="0054731D">
          <w:rPr>
            <w:sz w:val="28"/>
            <w:szCs w:val="28"/>
          </w:rPr>
          <w:fldChar w:fldCharType="begin"/>
        </w:r>
        <w:r w:rsidRPr="0054731D">
          <w:rPr>
            <w:sz w:val="28"/>
            <w:szCs w:val="28"/>
          </w:rPr>
          <w:instrText>PAGE   \* MERGEFORMAT</w:instrText>
        </w:r>
        <w:r w:rsidRPr="0054731D">
          <w:rPr>
            <w:sz w:val="28"/>
            <w:szCs w:val="28"/>
          </w:rPr>
          <w:fldChar w:fldCharType="separate"/>
        </w:r>
        <w:r w:rsidRPr="0054731D">
          <w:rPr>
            <w:sz w:val="28"/>
            <w:szCs w:val="28"/>
          </w:rPr>
          <w:t>2</w:t>
        </w:r>
        <w:r w:rsidRPr="0054731D">
          <w:rPr>
            <w:sz w:val="28"/>
            <w:szCs w:val="28"/>
          </w:rPr>
          <w:fldChar w:fldCharType="end"/>
        </w:r>
      </w:p>
    </w:sdtContent>
  </w:sdt>
  <w:p w14:paraId="1EED63CF" w14:textId="77777777" w:rsidR="00091E20" w:rsidRDefault="009951B1">
    <w:pPr>
      <w:pStyle w:val="a9"/>
      <w:ind w:right="36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7A89" w14:textId="77777777" w:rsidR="00091E20" w:rsidRDefault="009951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5ACE51E2"/>
    <w:multiLevelType w:val="multilevel"/>
    <w:tmpl w:val="81AAFB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9511379"/>
    <w:multiLevelType w:val="hybridMultilevel"/>
    <w:tmpl w:val="996AFBAA"/>
    <w:lvl w:ilvl="0" w:tplc="A2DC4B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7218116">
    <w:abstractNumId w:val="0"/>
  </w:num>
  <w:num w:numId="2" w16cid:durableId="1728916070">
    <w:abstractNumId w:val="4"/>
  </w:num>
  <w:num w:numId="3" w16cid:durableId="1336037265">
    <w:abstractNumId w:val="3"/>
  </w:num>
  <w:num w:numId="4" w16cid:durableId="1130368041">
    <w:abstractNumId w:val="2"/>
  </w:num>
  <w:num w:numId="5" w16cid:durableId="1956330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8441260">
    <w:abstractNumId w:val="5"/>
  </w:num>
  <w:num w:numId="7" w16cid:durableId="442572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04C31"/>
    <w:rsid w:val="00005251"/>
    <w:rsid w:val="000108DA"/>
    <w:rsid w:val="00011954"/>
    <w:rsid w:val="000207B1"/>
    <w:rsid w:val="0002538A"/>
    <w:rsid w:val="00033986"/>
    <w:rsid w:val="000339AD"/>
    <w:rsid w:val="000340BE"/>
    <w:rsid w:val="0003574E"/>
    <w:rsid w:val="000364CD"/>
    <w:rsid w:val="00037EA0"/>
    <w:rsid w:val="00042509"/>
    <w:rsid w:val="000525CA"/>
    <w:rsid w:val="00061E5D"/>
    <w:rsid w:val="00062EA9"/>
    <w:rsid w:val="000652A1"/>
    <w:rsid w:val="00065C8E"/>
    <w:rsid w:val="0007169F"/>
    <w:rsid w:val="000763BF"/>
    <w:rsid w:val="00082912"/>
    <w:rsid w:val="00084B33"/>
    <w:rsid w:val="000851E6"/>
    <w:rsid w:val="000900A7"/>
    <w:rsid w:val="000A0018"/>
    <w:rsid w:val="000A079C"/>
    <w:rsid w:val="000A2E60"/>
    <w:rsid w:val="000A3338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256F"/>
    <w:rsid w:val="000D5899"/>
    <w:rsid w:val="000E000B"/>
    <w:rsid w:val="000E37A1"/>
    <w:rsid w:val="00100347"/>
    <w:rsid w:val="001014AA"/>
    <w:rsid w:val="00105154"/>
    <w:rsid w:val="001107F6"/>
    <w:rsid w:val="001275AC"/>
    <w:rsid w:val="0014418E"/>
    <w:rsid w:val="00145381"/>
    <w:rsid w:val="00157A97"/>
    <w:rsid w:val="001667EF"/>
    <w:rsid w:val="001760E2"/>
    <w:rsid w:val="00176D73"/>
    <w:rsid w:val="00184528"/>
    <w:rsid w:val="00186C0D"/>
    <w:rsid w:val="0019132A"/>
    <w:rsid w:val="001A0C6E"/>
    <w:rsid w:val="001A64CF"/>
    <w:rsid w:val="001B1E71"/>
    <w:rsid w:val="001B291B"/>
    <w:rsid w:val="001B7079"/>
    <w:rsid w:val="001C60D4"/>
    <w:rsid w:val="001C72CB"/>
    <w:rsid w:val="001D5FAA"/>
    <w:rsid w:val="001E3045"/>
    <w:rsid w:val="001F4C99"/>
    <w:rsid w:val="002129CB"/>
    <w:rsid w:val="00215E1B"/>
    <w:rsid w:val="00222008"/>
    <w:rsid w:val="0023530E"/>
    <w:rsid w:val="00246054"/>
    <w:rsid w:val="0024663B"/>
    <w:rsid w:val="002469B6"/>
    <w:rsid w:val="002474CC"/>
    <w:rsid w:val="00247607"/>
    <w:rsid w:val="002538C8"/>
    <w:rsid w:val="0025755A"/>
    <w:rsid w:val="002624AA"/>
    <w:rsid w:val="00262980"/>
    <w:rsid w:val="002704B6"/>
    <w:rsid w:val="002762E7"/>
    <w:rsid w:val="00280293"/>
    <w:rsid w:val="00282823"/>
    <w:rsid w:val="00290F3D"/>
    <w:rsid w:val="00294539"/>
    <w:rsid w:val="00295BB0"/>
    <w:rsid w:val="00296A95"/>
    <w:rsid w:val="00297B62"/>
    <w:rsid w:val="002A0E98"/>
    <w:rsid w:val="002A683D"/>
    <w:rsid w:val="002A6F9F"/>
    <w:rsid w:val="002B134A"/>
    <w:rsid w:val="002B2751"/>
    <w:rsid w:val="002B4369"/>
    <w:rsid w:val="002B7051"/>
    <w:rsid w:val="002C2695"/>
    <w:rsid w:val="002C58BB"/>
    <w:rsid w:val="002C71C2"/>
    <w:rsid w:val="002D277C"/>
    <w:rsid w:val="002D7630"/>
    <w:rsid w:val="002E1BAF"/>
    <w:rsid w:val="002E6C5A"/>
    <w:rsid w:val="002F0CC8"/>
    <w:rsid w:val="002F1DCB"/>
    <w:rsid w:val="002F7FE2"/>
    <w:rsid w:val="003025C9"/>
    <w:rsid w:val="003057BB"/>
    <w:rsid w:val="003135CF"/>
    <w:rsid w:val="00321BAE"/>
    <w:rsid w:val="003269DE"/>
    <w:rsid w:val="00332BA0"/>
    <w:rsid w:val="0033494B"/>
    <w:rsid w:val="00335E79"/>
    <w:rsid w:val="003360E4"/>
    <w:rsid w:val="00341939"/>
    <w:rsid w:val="00342CE4"/>
    <w:rsid w:val="00347475"/>
    <w:rsid w:val="00357B99"/>
    <w:rsid w:val="00360978"/>
    <w:rsid w:val="00363C11"/>
    <w:rsid w:val="003661E7"/>
    <w:rsid w:val="0036750E"/>
    <w:rsid w:val="0037024B"/>
    <w:rsid w:val="003707CE"/>
    <w:rsid w:val="00372BA0"/>
    <w:rsid w:val="00374EDB"/>
    <w:rsid w:val="00381B38"/>
    <w:rsid w:val="003824DA"/>
    <w:rsid w:val="00383A79"/>
    <w:rsid w:val="00387C79"/>
    <w:rsid w:val="00396772"/>
    <w:rsid w:val="003A21AD"/>
    <w:rsid w:val="003A3C58"/>
    <w:rsid w:val="003A5F11"/>
    <w:rsid w:val="003B1801"/>
    <w:rsid w:val="003B2263"/>
    <w:rsid w:val="003B7FF2"/>
    <w:rsid w:val="003C6E82"/>
    <w:rsid w:val="003D6A6B"/>
    <w:rsid w:val="003E1649"/>
    <w:rsid w:val="003E7FC0"/>
    <w:rsid w:val="003F0DDE"/>
    <w:rsid w:val="00401CC2"/>
    <w:rsid w:val="004024DE"/>
    <w:rsid w:val="00405507"/>
    <w:rsid w:val="0041761D"/>
    <w:rsid w:val="004213FB"/>
    <w:rsid w:val="0043024F"/>
    <w:rsid w:val="00434C4C"/>
    <w:rsid w:val="004459A3"/>
    <w:rsid w:val="0045109F"/>
    <w:rsid w:val="00453C0E"/>
    <w:rsid w:val="004562F1"/>
    <w:rsid w:val="00462F5F"/>
    <w:rsid w:val="00463C30"/>
    <w:rsid w:val="00467500"/>
    <w:rsid w:val="0046796B"/>
    <w:rsid w:val="0047229A"/>
    <w:rsid w:val="00475F63"/>
    <w:rsid w:val="00476F4D"/>
    <w:rsid w:val="00480B0C"/>
    <w:rsid w:val="0048718F"/>
    <w:rsid w:val="0049553B"/>
    <w:rsid w:val="00496420"/>
    <w:rsid w:val="004967A2"/>
    <w:rsid w:val="004A06D4"/>
    <w:rsid w:val="004A3021"/>
    <w:rsid w:val="004A6F61"/>
    <w:rsid w:val="004A756A"/>
    <w:rsid w:val="004A7E49"/>
    <w:rsid w:val="004B2D08"/>
    <w:rsid w:val="004B4238"/>
    <w:rsid w:val="004C1ACE"/>
    <w:rsid w:val="004C22F6"/>
    <w:rsid w:val="004C3239"/>
    <w:rsid w:val="004C3267"/>
    <w:rsid w:val="004C7F6D"/>
    <w:rsid w:val="004D0772"/>
    <w:rsid w:val="004E2158"/>
    <w:rsid w:val="004E2BDE"/>
    <w:rsid w:val="004E4493"/>
    <w:rsid w:val="004E5FA1"/>
    <w:rsid w:val="004F5218"/>
    <w:rsid w:val="004F59E4"/>
    <w:rsid w:val="00501209"/>
    <w:rsid w:val="005050A6"/>
    <w:rsid w:val="005051F1"/>
    <w:rsid w:val="00506759"/>
    <w:rsid w:val="00510D9E"/>
    <w:rsid w:val="00511825"/>
    <w:rsid w:val="005128B9"/>
    <w:rsid w:val="00513787"/>
    <w:rsid w:val="005200E9"/>
    <w:rsid w:val="0052068E"/>
    <w:rsid w:val="00535719"/>
    <w:rsid w:val="00537113"/>
    <w:rsid w:val="0054006A"/>
    <w:rsid w:val="005440D5"/>
    <w:rsid w:val="0054731D"/>
    <w:rsid w:val="00551E14"/>
    <w:rsid w:val="00565B61"/>
    <w:rsid w:val="005709DD"/>
    <w:rsid w:val="00581923"/>
    <w:rsid w:val="0058600D"/>
    <w:rsid w:val="00591427"/>
    <w:rsid w:val="00591FCC"/>
    <w:rsid w:val="00592758"/>
    <w:rsid w:val="00594A04"/>
    <w:rsid w:val="00594A69"/>
    <w:rsid w:val="005A1626"/>
    <w:rsid w:val="005A388C"/>
    <w:rsid w:val="005A4C30"/>
    <w:rsid w:val="005B7054"/>
    <w:rsid w:val="005C1257"/>
    <w:rsid w:val="005C668C"/>
    <w:rsid w:val="005D0877"/>
    <w:rsid w:val="005E4BC6"/>
    <w:rsid w:val="005E5973"/>
    <w:rsid w:val="005E613C"/>
    <w:rsid w:val="005F2FA6"/>
    <w:rsid w:val="005F4649"/>
    <w:rsid w:val="005F627A"/>
    <w:rsid w:val="00600F79"/>
    <w:rsid w:val="00601142"/>
    <w:rsid w:val="006115AA"/>
    <w:rsid w:val="00631843"/>
    <w:rsid w:val="00635334"/>
    <w:rsid w:val="00635406"/>
    <w:rsid w:val="0063610E"/>
    <w:rsid w:val="00637990"/>
    <w:rsid w:val="0064155F"/>
    <w:rsid w:val="00643B33"/>
    <w:rsid w:val="00644438"/>
    <w:rsid w:val="00650B6A"/>
    <w:rsid w:val="0065187C"/>
    <w:rsid w:val="0066133D"/>
    <w:rsid w:val="00663763"/>
    <w:rsid w:val="00663A34"/>
    <w:rsid w:val="00664BDD"/>
    <w:rsid w:val="006664D9"/>
    <w:rsid w:val="00673EFF"/>
    <w:rsid w:val="00677B13"/>
    <w:rsid w:val="00681DA2"/>
    <w:rsid w:val="00684CEB"/>
    <w:rsid w:val="0069306A"/>
    <w:rsid w:val="00697894"/>
    <w:rsid w:val="006A5CF0"/>
    <w:rsid w:val="006A5DD8"/>
    <w:rsid w:val="006A5FA4"/>
    <w:rsid w:val="006A6FBA"/>
    <w:rsid w:val="006A7816"/>
    <w:rsid w:val="006B32E9"/>
    <w:rsid w:val="006B5D40"/>
    <w:rsid w:val="006B6C7A"/>
    <w:rsid w:val="006C0687"/>
    <w:rsid w:val="006C7370"/>
    <w:rsid w:val="006D1084"/>
    <w:rsid w:val="006D4BFB"/>
    <w:rsid w:val="006D561B"/>
    <w:rsid w:val="006E56E5"/>
    <w:rsid w:val="006E72F7"/>
    <w:rsid w:val="0070078E"/>
    <w:rsid w:val="00703543"/>
    <w:rsid w:val="007141EF"/>
    <w:rsid w:val="007151BF"/>
    <w:rsid w:val="0072080C"/>
    <w:rsid w:val="00720B96"/>
    <w:rsid w:val="0072122C"/>
    <w:rsid w:val="00721A50"/>
    <w:rsid w:val="007252F3"/>
    <w:rsid w:val="0073384A"/>
    <w:rsid w:val="00735EA4"/>
    <w:rsid w:val="0073644E"/>
    <w:rsid w:val="00752814"/>
    <w:rsid w:val="007626A8"/>
    <w:rsid w:val="007651EC"/>
    <w:rsid w:val="00765EF2"/>
    <w:rsid w:val="00770C2B"/>
    <w:rsid w:val="0079038B"/>
    <w:rsid w:val="007922C3"/>
    <w:rsid w:val="00795471"/>
    <w:rsid w:val="007A0469"/>
    <w:rsid w:val="007B3A5A"/>
    <w:rsid w:val="007B5511"/>
    <w:rsid w:val="007D1850"/>
    <w:rsid w:val="007D2B3D"/>
    <w:rsid w:val="007D39F2"/>
    <w:rsid w:val="007E2C18"/>
    <w:rsid w:val="007F03ED"/>
    <w:rsid w:val="007F0640"/>
    <w:rsid w:val="007F0EFC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0B87"/>
    <w:rsid w:val="008346A4"/>
    <w:rsid w:val="00847117"/>
    <w:rsid w:val="00851D13"/>
    <w:rsid w:val="00851FBB"/>
    <w:rsid w:val="0087668F"/>
    <w:rsid w:val="008770BC"/>
    <w:rsid w:val="0089374D"/>
    <w:rsid w:val="00897F49"/>
    <w:rsid w:val="008A0C38"/>
    <w:rsid w:val="008A2D0B"/>
    <w:rsid w:val="008A3836"/>
    <w:rsid w:val="008B390B"/>
    <w:rsid w:val="008B4818"/>
    <w:rsid w:val="008B587A"/>
    <w:rsid w:val="008C135D"/>
    <w:rsid w:val="008C2507"/>
    <w:rsid w:val="008C2F9C"/>
    <w:rsid w:val="008C4C2E"/>
    <w:rsid w:val="008D58D3"/>
    <w:rsid w:val="008D6868"/>
    <w:rsid w:val="008D6E54"/>
    <w:rsid w:val="008E002A"/>
    <w:rsid w:val="008E1CF2"/>
    <w:rsid w:val="008E3546"/>
    <w:rsid w:val="008E6C2D"/>
    <w:rsid w:val="008F2791"/>
    <w:rsid w:val="008F3108"/>
    <w:rsid w:val="00900DE4"/>
    <w:rsid w:val="00915C33"/>
    <w:rsid w:val="00925386"/>
    <w:rsid w:val="009279B7"/>
    <w:rsid w:val="00927B68"/>
    <w:rsid w:val="009301CE"/>
    <w:rsid w:val="00932A3B"/>
    <w:rsid w:val="00940070"/>
    <w:rsid w:val="00946AAE"/>
    <w:rsid w:val="009554A5"/>
    <w:rsid w:val="00955C63"/>
    <w:rsid w:val="0096077D"/>
    <w:rsid w:val="00960C09"/>
    <w:rsid w:val="00961732"/>
    <w:rsid w:val="00966211"/>
    <w:rsid w:val="00966B1E"/>
    <w:rsid w:val="009849BF"/>
    <w:rsid w:val="00990EF3"/>
    <w:rsid w:val="00992FCD"/>
    <w:rsid w:val="009951B1"/>
    <w:rsid w:val="009A2E12"/>
    <w:rsid w:val="009B04B4"/>
    <w:rsid w:val="009B3130"/>
    <w:rsid w:val="009B48C0"/>
    <w:rsid w:val="009B5C5E"/>
    <w:rsid w:val="009C6C59"/>
    <w:rsid w:val="009D0EBD"/>
    <w:rsid w:val="009E22B7"/>
    <w:rsid w:val="009E72C4"/>
    <w:rsid w:val="009F15D3"/>
    <w:rsid w:val="009F491B"/>
    <w:rsid w:val="009F54AB"/>
    <w:rsid w:val="009F7DC1"/>
    <w:rsid w:val="00A074BF"/>
    <w:rsid w:val="00A11A6F"/>
    <w:rsid w:val="00A15B61"/>
    <w:rsid w:val="00A23A3D"/>
    <w:rsid w:val="00A309EC"/>
    <w:rsid w:val="00A35143"/>
    <w:rsid w:val="00A44CB2"/>
    <w:rsid w:val="00A52C7D"/>
    <w:rsid w:val="00A5384E"/>
    <w:rsid w:val="00A53FC4"/>
    <w:rsid w:val="00A55820"/>
    <w:rsid w:val="00A57077"/>
    <w:rsid w:val="00A62918"/>
    <w:rsid w:val="00A65F2D"/>
    <w:rsid w:val="00A6666E"/>
    <w:rsid w:val="00A66E8D"/>
    <w:rsid w:val="00A67A0A"/>
    <w:rsid w:val="00A7102F"/>
    <w:rsid w:val="00A717E7"/>
    <w:rsid w:val="00A80EE2"/>
    <w:rsid w:val="00A827C1"/>
    <w:rsid w:val="00A82D4E"/>
    <w:rsid w:val="00A84599"/>
    <w:rsid w:val="00A87FBE"/>
    <w:rsid w:val="00A924DC"/>
    <w:rsid w:val="00A94DA6"/>
    <w:rsid w:val="00A958E2"/>
    <w:rsid w:val="00A962BA"/>
    <w:rsid w:val="00A96F68"/>
    <w:rsid w:val="00AA56EB"/>
    <w:rsid w:val="00AB3D2A"/>
    <w:rsid w:val="00AB3F2A"/>
    <w:rsid w:val="00AB4494"/>
    <w:rsid w:val="00AB70D4"/>
    <w:rsid w:val="00AC01A5"/>
    <w:rsid w:val="00AD1F6A"/>
    <w:rsid w:val="00AD3B3A"/>
    <w:rsid w:val="00AE0AAE"/>
    <w:rsid w:val="00AE2990"/>
    <w:rsid w:val="00AE4297"/>
    <w:rsid w:val="00AF54D3"/>
    <w:rsid w:val="00AF5A9A"/>
    <w:rsid w:val="00AF7486"/>
    <w:rsid w:val="00B01219"/>
    <w:rsid w:val="00B0225A"/>
    <w:rsid w:val="00B02565"/>
    <w:rsid w:val="00B030FD"/>
    <w:rsid w:val="00B07288"/>
    <w:rsid w:val="00B07CEB"/>
    <w:rsid w:val="00B21694"/>
    <w:rsid w:val="00B2578B"/>
    <w:rsid w:val="00B2582A"/>
    <w:rsid w:val="00B31BB1"/>
    <w:rsid w:val="00B336F9"/>
    <w:rsid w:val="00B42E17"/>
    <w:rsid w:val="00B44CA2"/>
    <w:rsid w:val="00B47BEB"/>
    <w:rsid w:val="00B504B0"/>
    <w:rsid w:val="00B50AAF"/>
    <w:rsid w:val="00B5256A"/>
    <w:rsid w:val="00B52E69"/>
    <w:rsid w:val="00B531C2"/>
    <w:rsid w:val="00B57DF2"/>
    <w:rsid w:val="00B65979"/>
    <w:rsid w:val="00B7119E"/>
    <w:rsid w:val="00B83AED"/>
    <w:rsid w:val="00B84999"/>
    <w:rsid w:val="00B85FB4"/>
    <w:rsid w:val="00BB2366"/>
    <w:rsid w:val="00BB28B7"/>
    <w:rsid w:val="00BC1BE7"/>
    <w:rsid w:val="00BC2260"/>
    <w:rsid w:val="00BC2A9F"/>
    <w:rsid w:val="00BC3B05"/>
    <w:rsid w:val="00BC4B8D"/>
    <w:rsid w:val="00BC4F6E"/>
    <w:rsid w:val="00BD1A70"/>
    <w:rsid w:val="00BD728E"/>
    <w:rsid w:val="00BD7FA2"/>
    <w:rsid w:val="00BE1912"/>
    <w:rsid w:val="00BE23D6"/>
    <w:rsid w:val="00BE58A9"/>
    <w:rsid w:val="00BE5BCE"/>
    <w:rsid w:val="00BF049A"/>
    <w:rsid w:val="00BF5878"/>
    <w:rsid w:val="00BF6F95"/>
    <w:rsid w:val="00C077B1"/>
    <w:rsid w:val="00C10D8D"/>
    <w:rsid w:val="00C134DE"/>
    <w:rsid w:val="00C136A6"/>
    <w:rsid w:val="00C1536B"/>
    <w:rsid w:val="00C216AB"/>
    <w:rsid w:val="00C22628"/>
    <w:rsid w:val="00C22A70"/>
    <w:rsid w:val="00C23C2F"/>
    <w:rsid w:val="00C30A0F"/>
    <w:rsid w:val="00C338C4"/>
    <w:rsid w:val="00C41293"/>
    <w:rsid w:val="00C447E4"/>
    <w:rsid w:val="00C44CA2"/>
    <w:rsid w:val="00C46068"/>
    <w:rsid w:val="00C50DF4"/>
    <w:rsid w:val="00C55805"/>
    <w:rsid w:val="00C57A29"/>
    <w:rsid w:val="00C664D1"/>
    <w:rsid w:val="00C71DE6"/>
    <w:rsid w:val="00C84DEA"/>
    <w:rsid w:val="00C93D95"/>
    <w:rsid w:val="00C96315"/>
    <w:rsid w:val="00C96671"/>
    <w:rsid w:val="00C967BF"/>
    <w:rsid w:val="00C973CF"/>
    <w:rsid w:val="00CA1151"/>
    <w:rsid w:val="00CA5BE7"/>
    <w:rsid w:val="00CB1F7C"/>
    <w:rsid w:val="00CB69AB"/>
    <w:rsid w:val="00CC440C"/>
    <w:rsid w:val="00CC5347"/>
    <w:rsid w:val="00CC7C1D"/>
    <w:rsid w:val="00CD7C29"/>
    <w:rsid w:val="00CE4475"/>
    <w:rsid w:val="00CE7AF1"/>
    <w:rsid w:val="00CF315A"/>
    <w:rsid w:val="00D02F9F"/>
    <w:rsid w:val="00D04DF6"/>
    <w:rsid w:val="00D111E2"/>
    <w:rsid w:val="00D14AB9"/>
    <w:rsid w:val="00D3227C"/>
    <w:rsid w:val="00D42FEE"/>
    <w:rsid w:val="00D45C87"/>
    <w:rsid w:val="00D50BB1"/>
    <w:rsid w:val="00D60ACE"/>
    <w:rsid w:val="00D60B62"/>
    <w:rsid w:val="00D67E23"/>
    <w:rsid w:val="00D70856"/>
    <w:rsid w:val="00D71B07"/>
    <w:rsid w:val="00D72581"/>
    <w:rsid w:val="00D745EB"/>
    <w:rsid w:val="00D7511E"/>
    <w:rsid w:val="00D756DA"/>
    <w:rsid w:val="00D7673B"/>
    <w:rsid w:val="00D82709"/>
    <w:rsid w:val="00D8275F"/>
    <w:rsid w:val="00D82CBC"/>
    <w:rsid w:val="00D835A8"/>
    <w:rsid w:val="00D8386F"/>
    <w:rsid w:val="00D852BE"/>
    <w:rsid w:val="00D85569"/>
    <w:rsid w:val="00D85A73"/>
    <w:rsid w:val="00D867F2"/>
    <w:rsid w:val="00D9310D"/>
    <w:rsid w:val="00DA3408"/>
    <w:rsid w:val="00DC0FB2"/>
    <w:rsid w:val="00DC445D"/>
    <w:rsid w:val="00DC538D"/>
    <w:rsid w:val="00DC53F2"/>
    <w:rsid w:val="00DC62C1"/>
    <w:rsid w:val="00DD614F"/>
    <w:rsid w:val="00DE397E"/>
    <w:rsid w:val="00DE3A34"/>
    <w:rsid w:val="00DF02D1"/>
    <w:rsid w:val="00DF25F7"/>
    <w:rsid w:val="00E020FB"/>
    <w:rsid w:val="00E0473A"/>
    <w:rsid w:val="00E056D1"/>
    <w:rsid w:val="00E25352"/>
    <w:rsid w:val="00E25D31"/>
    <w:rsid w:val="00E26237"/>
    <w:rsid w:val="00E30D22"/>
    <w:rsid w:val="00E318C9"/>
    <w:rsid w:val="00E332BA"/>
    <w:rsid w:val="00E5717B"/>
    <w:rsid w:val="00E571DA"/>
    <w:rsid w:val="00E6251E"/>
    <w:rsid w:val="00E733F3"/>
    <w:rsid w:val="00E75CE4"/>
    <w:rsid w:val="00E87B6E"/>
    <w:rsid w:val="00E93049"/>
    <w:rsid w:val="00E93C93"/>
    <w:rsid w:val="00E97127"/>
    <w:rsid w:val="00EA1618"/>
    <w:rsid w:val="00EA2EF6"/>
    <w:rsid w:val="00EA5A31"/>
    <w:rsid w:val="00EB173D"/>
    <w:rsid w:val="00EB1941"/>
    <w:rsid w:val="00EB78F8"/>
    <w:rsid w:val="00EB7A83"/>
    <w:rsid w:val="00EC031F"/>
    <w:rsid w:val="00EC71DD"/>
    <w:rsid w:val="00ED2BF7"/>
    <w:rsid w:val="00ED3D84"/>
    <w:rsid w:val="00ED7CFC"/>
    <w:rsid w:val="00EE27E0"/>
    <w:rsid w:val="00EE3795"/>
    <w:rsid w:val="00F016E5"/>
    <w:rsid w:val="00F032F3"/>
    <w:rsid w:val="00F07AD0"/>
    <w:rsid w:val="00F10D2E"/>
    <w:rsid w:val="00F1468E"/>
    <w:rsid w:val="00F23E5F"/>
    <w:rsid w:val="00F25F20"/>
    <w:rsid w:val="00F26657"/>
    <w:rsid w:val="00F31260"/>
    <w:rsid w:val="00F314B3"/>
    <w:rsid w:val="00F31DFF"/>
    <w:rsid w:val="00F36514"/>
    <w:rsid w:val="00F412D9"/>
    <w:rsid w:val="00F433A7"/>
    <w:rsid w:val="00F51AFC"/>
    <w:rsid w:val="00F53510"/>
    <w:rsid w:val="00F53712"/>
    <w:rsid w:val="00F543E2"/>
    <w:rsid w:val="00F54F17"/>
    <w:rsid w:val="00F60FB2"/>
    <w:rsid w:val="00F62CE6"/>
    <w:rsid w:val="00F65AC9"/>
    <w:rsid w:val="00F65B58"/>
    <w:rsid w:val="00F7321C"/>
    <w:rsid w:val="00F7340E"/>
    <w:rsid w:val="00F747C7"/>
    <w:rsid w:val="00F826C9"/>
    <w:rsid w:val="00F94A82"/>
    <w:rsid w:val="00F94C93"/>
    <w:rsid w:val="00FA0166"/>
    <w:rsid w:val="00FA4362"/>
    <w:rsid w:val="00FA4B71"/>
    <w:rsid w:val="00FA4C29"/>
    <w:rsid w:val="00FB02F4"/>
    <w:rsid w:val="00FB1D76"/>
    <w:rsid w:val="00FB1EB0"/>
    <w:rsid w:val="00FB2966"/>
    <w:rsid w:val="00FB3174"/>
    <w:rsid w:val="00FD20CE"/>
    <w:rsid w:val="00FD2B17"/>
    <w:rsid w:val="00FD2CF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FB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Mangal"/>
      <w:sz w:val="20"/>
      <w:szCs w:val="20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Mangal"/>
      <w:sz w:val="20"/>
      <w:szCs w:val="20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  <w:sz w:val="20"/>
      <w:szCs w:val="20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  <w:sz w:val="20"/>
      <w:szCs w:val="20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  <w:sz w:val="20"/>
      <w:szCs w:val="20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  <w:sz w:val="20"/>
      <w:szCs w:val="20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pPr>
      <w:suppressLineNumbers/>
    </w:pPr>
    <w:rPr>
      <w:rFonts w:cs="Mangal"/>
      <w:sz w:val="20"/>
      <w:szCs w:val="20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  <w:sz w:val="20"/>
      <w:szCs w:val="20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  <w:sz w:val="20"/>
      <w:szCs w:val="20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  <w:sz w:val="20"/>
      <w:szCs w:val="20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  <w:sz w:val="20"/>
      <w:szCs w:val="20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  <w:sz w:val="20"/>
      <w:szCs w:val="20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0"/>
      <w:szCs w:val="20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  <w:sz w:val="20"/>
      <w:szCs w:val="20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  <w:sz w:val="20"/>
      <w:szCs w:val="20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0">
    <w:name w:val="Содержимое врезки"/>
    <w:basedOn w:val="a6"/>
  </w:style>
  <w:style w:type="paragraph" w:customStyle="1" w:styleId="af1">
    <w:name w:val="Обычный (веб)"/>
    <w:basedOn w:val="a"/>
    <w:pPr>
      <w:spacing w:before="100" w:after="119"/>
    </w:p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3">
    <w:name w:val="Body Text Indent"/>
    <w:basedOn w:val="a"/>
    <w:link w:val="af4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5">
    <w:name w:val="List Paragraph"/>
    <w:basedOn w:val="a"/>
    <w:uiPriority w:val="34"/>
    <w:qFormat/>
    <w:rsid w:val="00BE23D6"/>
    <w:pPr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lang w:eastAsia="ru-RU"/>
    </w:rPr>
  </w:style>
  <w:style w:type="character" w:styleId="af6">
    <w:name w:val="Emphasis"/>
    <w:basedOn w:val="a0"/>
    <w:uiPriority w:val="20"/>
    <w:qFormat/>
    <w:rsid w:val="00D835A8"/>
    <w:rPr>
      <w:i/>
      <w:iCs/>
    </w:rPr>
  </w:style>
  <w:style w:type="character" w:customStyle="1" w:styleId="af4">
    <w:name w:val="Основной текст с отступом Знак"/>
    <w:basedOn w:val="a0"/>
    <w:link w:val="af3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D8275F"/>
    <w:rPr>
      <w:lang w:eastAsia="zh-CN"/>
    </w:rPr>
  </w:style>
  <w:style w:type="table" w:styleId="af7">
    <w:name w:val="Table Grid"/>
    <w:basedOn w:val="a1"/>
    <w:uiPriority w:val="39"/>
    <w:rsid w:val="00AD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0F3D"/>
    <w:rPr>
      <w:rFonts w:ascii="Arial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Галина Игоревна</cp:lastModifiedBy>
  <cp:revision>64</cp:revision>
  <cp:lastPrinted>2023-05-25T13:15:00Z</cp:lastPrinted>
  <dcterms:created xsi:type="dcterms:W3CDTF">2023-05-22T13:20:00Z</dcterms:created>
  <dcterms:modified xsi:type="dcterms:W3CDTF">2023-05-25T13:21:00Z</dcterms:modified>
</cp:coreProperties>
</file>