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C" w:rsidRDefault="00B82276" w:rsidP="004D5AD5">
      <w:pPr>
        <w:spacing w:after="0" w:line="240" w:lineRule="exact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>
        <w:rPr>
          <w:b/>
        </w:rPr>
        <w:t>ИНФОРМАЦИЯ</w:t>
      </w:r>
    </w:p>
    <w:p w:rsidR="005A3A2A" w:rsidRPr="005A3A2A" w:rsidRDefault="005A3A2A" w:rsidP="004D5AD5">
      <w:pPr>
        <w:spacing w:after="0" w:line="240" w:lineRule="exac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</w:t>
      </w:r>
      <w:r w:rsidRPr="005A3A2A">
        <w:rPr>
          <w:rFonts w:eastAsia="Times New Roman"/>
          <w:b/>
          <w:lang w:eastAsia="ru-RU"/>
        </w:rPr>
        <w:t>о результатам</w:t>
      </w:r>
      <w:r w:rsidR="00AE447E">
        <w:rPr>
          <w:rFonts w:eastAsia="Times New Roman"/>
          <w:b/>
          <w:lang w:eastAsia="ru-RU"/>
        </w:rPr>
        <w:t xml:space="preserve"> параллельного</w:t>
      </w:r>
      <w:r w:rsidRPr="005A3A2A">
        <w:rPr>
          <w:rFonts w:eastAsia="Times New Roman"/>
          <w:b/>
          <w:lang w:eastAsia="ru-RU"/>
        </w:rPr>
        <w:t xml:space="preserve"> контрольного мероприятия</w:t>
      </w:r>
    </w:p>
    <w:p w:rsidR="005A3A2A" w:rsidRDefault="005A3A2A" w:rsidP="0005134C">
      <w:pPr>
        <w:spacing w:after="0" w:line="240" w:lineRule="exact"/>
        <w:ind w:firstLine="709"/>
        <w:jc w:val="both"/>
        <w:rPr>
          <w:rFonts w:eastAsia="Times New Roman"/>
          <w:lang w:eastAsia="ru-RU"/>
        </w:rPr>
      </w:pPr>
      <w:r w:rsidRPr="005A3A2A">
        <w:rPr>
          <w:rFonts w:eastAsia="Times New Roman"/>
          <w:lang w:eastAsia="ru-RU"/>
        </w:rPr>
        <w:t>«Проверка законности, результативности (эффективности и экономности) использования средств иных межбюджетных трансфертов, выделенных местным бюджетам в 2013 году на возмещение расходов, связанных с исполнением судебных актов об обеспечении жилыми помещениями детей-сирот и детей, оставшихся без попечения родителей, лиц из их числа»</w:t>
      </w:r>
    </w:p>
    <w:p w:rsidR="00B82276" w:rsidRPr="0005134C" w:rsidRDefault="00B82276" w:rsidP="00B82276">
      <w:pPr>
        <w:shd w:val="clear" w:color="auto" w:fill="FFFFFF"/>
        <w:tabs>
          <w:tab w:val="left" w:pos="1845"/>
          <w:tab w:val="center" w:pos="5032"/>
        </w:tabs>
        <w:suppressAutoHyphens/>
        <w:spacing w:after="0" w:line="240" w:lineRule="auto"/>
        <w:ind w:left="5529"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16 октября</w:t>
      </w:r>
      <w:r w:rsidRPr="0005134C">
        <w:rPr>
          <w:rFonts w:eastAsia="Times New Roman"/>
          <w:lang w:eastAsia="zh-CN"/>
        </w:rPr>
        <w:t xml:space="preserve"> 2014 года </w:t>
      </w:r>
    </w:p>
    <w:p w:rsidR="004D5AD5" w:rsidRDefault="004D5AD5" w:rsidP="0005134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52E8C" w:rsidRPr="00135EFE" w:rsidRDefault="004D5AD5" w:rsidP="0005134C">
      <w:pPr>
        <w:spacing w:after="0" w:line="240" w:lineRule="auto"/>
        <w:jc w:val="both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rFonts w:eastAsia="Times New Roman"/>
          <w:lang w:eastAsia="ru-RU"/>
        </w:rPr>
        <w:tab/>
      </w:r>
      <w:r w:rsidR="00952E8C" w:rsidRPr="00135EFE">
        <w:rPr>
          <w:rStyle w:val="a7"/>
          <w:color w:val="000000"/>
          <w:shd w:val="clear" w:color="auto" w:fill="FFFFFF"/>
        </w:rPr>
        <w:t>Основание для проведения контрольного мероприятия</w:t>
      </w:r>
      <w:r w:rsidR="009803B9">
        <w:rPr>
          <w:rStyle w:val="a7"/>
          <w:color w:val="000000"/>
          <w:shd w:val="clear" w:color="auto" w:fill="FFFFFF"/>
        </w:rPr>
        <w:t>:</w:t>
      </w:r>
      <w:r w:rsidR="00952E8C" w:rsidRPr="00135EFE">
        <w:rPr>
          <w:rStyle w:val="apple-converted-space"/>
          <w:b/>
          <w:bCs/>
          <w:color w:val="000000"/>
          <w:shd w:val="clear" w:color="auto" w:fill="FFFFFF"/>
        </w:rPr>
        <w:t> </w:t>
      </w:r>
    </w:p>
    <w:p w:rsidR="000706CE" w:rsidRPr="00135EFE" w:rsidRDefault="000706CE" w:rsidP="004D5AD5">
      <w:pPr>
        <w:spacing w:after="0" w:line="240" w:lineRule="auto"/>
        <w:ind w:firstLine="709"/>
        <w:jc w:val="both"/>
      </w:pPr>
      <w:r w:rsidRPr="00135EFE">
        <w:t xml:space="preserve"> </w:t>
      </w:r>
      <w:proofErr w:type="gramStart"/>
      <w:r w:rsidRPr="00135EFE">
        <w:t>На основании</w:t>
      </w:r>
      <w:r w:rsidR="00AE447E">
        <w:t xml:space="preserve"> обращения Контрольно-счетной палаты Ставропольского края от 30 сентября 2014г. № 01-06/784 о проведении параллельного контрольного мероприятия, в соответствии с</w:t>
      </w:r>
      <w:r w:rsidRPr="00135EFE">
        <w:t xml:space="preserve"> </w:t>
      </w:r>
      <w:r w:rsidR="007C1EBC" w:rsidRPr="00135EFE">
        <w:t>распоряжени</w:t>
      </w:r>
      <w:r w:rsidR="00AE447E">
        <w:t>ем</w:t>
      </w:r>
      <w:r w:rsidR="007C1EBC" w:rsidRPr="00135EFE">
        <w:t xml:space="preserve"> Контрольно-счетной палаты города-курорта Железноводска Ставропольского края</w:t>
      </w:r>
      <w:r w:rsidRPr="00135EFE">
        <w:t xml:space="preserve"> о проведении параллельного контрольного мероприятия с Контрольно-счетной палатой</w:t>
      </w:r>
      <w:r w:rsidR="007C1EBC" w:rsidRPr="00135EFE">
        <w:t xml:space="preserve"> Ставропольского края </w:t>
      </w:r>
      <w:r w:rsidRPr="00135EFE">
        <w:t xml:space="preserve"> и п.2</w:t>
      </w:r>
      <w:r w:rsidR="007C1EBC" w:rsidRPr="00135EFE">
        <w:t>.1</w:t>
      </w:r>
      <w:r w:rsidRPr="00135EFE">
        <w:t>2</w:t>
      </w:r>
      <w:r w:rsidR="007C1EBC" w:rsidRPr="00135EFE">
        <w:t>.1</w:t>
      </w:r>
      <w:r w:rsidRPr="00135EFE">
        <w:t xml:space="preserve"> </w:t>
      </w:r>
      <w:r w:rsidR="007C1EBC" w:rsidRPr="00135EFE">
        <w:t>П</w:t>
      </w:r>
      <w:r w:rsidRPr="00135EFE">
        <w:t>лана работы Контрольно-счетной палаты на 201</w:t>
      </w:r>
      <w:r w:rsidR="003C1F94" w:rsidRPr="00135EFE">
        <w:t>4</w:t>
      </w:r>
      <w:r w:rsidRPr="00135EFE">
        <w:t xml:space="preserve"> год проведено контрольное мероприятие </w:t>
      </w:r>
      <w:r w:rsidR="003C1F94" w:rsidRPr="00135EFE">
        <w:t>«Проверка законности, результативности (эффективности и экономности) использования средств иных межбюджетных трансфертов, выделенных местным бюджетам в 2013 году на возмещение расходов</w:t>
      </w:r>
      <w:proofErr w:type="gramEnd"/>
      <w:r w:rsidR="003C1F94" w:rsidRPr="00135EFE">
        <w:t>, связанных с исполнением судебных актов об обеспечении жилыми помещениями детей-сирот и детей, оставшихся без попечения родителей, лиц из их числа».</w:t>
      </w:r>
    </w:p>
    <w:p w:rsidR="004D5AD5" w:rsidRDefault="004D5AD5" w:rsidP="004D5AD5">
      <w:pPr>
        <w:spacing w:after="0" w:line="240" w:lineRule="auto"/>
        <w:ind w:firstLine="709"/>
        <w:jc w:val="both"/>
        <w:rPr>
          <w:rStyle w:val="a7"/>
          <w:color w:val="000000"/>
          <w:shd w:val="clear" w:color="auto" w:fill="FFFFFF"/>
        </w:rPr>
      </w:pPr>
    </w:p>
    <w:p w:rsidR="00135EFE" w:rsidRPr="00135EFE" w:rsidRDefault="00952E8C" w:rsidP="004D5AD5">
      <w:pPr>
        <w:spacing w:after="0" w:line="240" w:lineRule="auto"/>
        <w:ind w:firstLine="709"/>
        <w:jc w:val="both"/>
        <w:rPr>
          <w:rStyle w:val="a7"/>
          <w:color w:val="000000"/>
          <w:shd w:val="clear" w:color="auto" w:fill="FFFFFF"/>
        </w:rPr>
      </w:pPr>
      <w:r w:rsidRPr="00135EFE">
        <w:rPr>
          <w:rStyle w:val="a7"/>
          <w:color w:val="000000"/>
          <w:shd w:val="clear" w:color="auto" w:fill="FFFFFF"/>
        </w:rPr>
        <w:t>Цель контрольного мероприятия</w:t>
      </w:r>
      <w:r w:rsidR="009803B9">
        <w:rPr>
          <w:rStyle w:val="a7"/>
          <w:color w:val="000000"/>
          <w:shd w:val="clear" w:color="auto" w:fill="FFFFFF"/>
        </w:rPr>
        <w:t>:</w:t>
      </w:r>
    </w:p>
    <w:p w:rsidR="00135EFE" w:rsidRPr="005A3A2A" w:rsidRDefault="00135EFE" w:rsidP="004D5AD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35EFE">
        <w:rPr>
          <w:rStyle w:val="a7"/>
          <w:b w:val="0"/>
          <w:color w:val="000000"/>
          <w:shd w:val="clear" w:color="auto" w:fill="FFFFFF"/>
        </w:rPr>
        <w:t xml:space="preserve">Установление </w:t>
      </w:r>
      <w:r w:rsidR="00952E8C" w:rsidRPr="00135EFE">
        <w:rPr>
          <w:rStyle w:val="apple-converted-space"/>
          <w:b/>
          <w:color w:val="000000"/>
          <w:shd w:val="clear" w:color="auto" w:fill="FFFFFF"/>
        </w:rPr>
        <w:t> </w:t>
      </w:r>
      <w:r w:rsidRPr="00135EFE">
        <w:rPr>
          <w:rFonts w:eastAsia="Times New Roman"/>
          <w:b/>
          <w:lang w:eastAsia="ru-RU"/>
        </w:rPr>
        <w:t>з</w:t>
      </w:r>
      <w:r w:rsidRPr="005A3A2A">
        <w:rPr>
          <w:rFonts w:eastAsia="Times New Roman"/>
          <w:lang w:eastAsia="ru-RU"/>
        </w:rPr>
        <w:t>аконности, результативности (эффективности и экономности) использования средств иных межбюджетных трансфертов, выделенных местным бюджетам в 2013 году на возмещение расходов, связанных с исполнением судебных актов об обеспечении жилыми помещениями детей-сирот и детей, оставшихся без попечения родителей, лиц из их числа</w:t>
      </w:r>
      <w:r>
        <w:rPr>
          <w:rFonts w:eastAsia="Times New Roman"/>
          <w:lang w:eastAsia="ru-RU"/>
        </w:rPr>
        <w:t>.</w:t>
      </w:r>
    </w:p>
    <w:p w:rsidR="004D5AD5" w:rsidRDefault="004D5AD5" w:rsidP="004D5AD5">
      <w:pPr>
        <w:spacing w:after="0" w:line="240" w:lineRule="auto"/>
        <w:ind w:firstLine="709"/>
        <w:jc w:val="both"/>
        <w:rPr>
          <w:rStyle w:val="a7"/>
          <w:color w:val="000000"/>
          <w:shd w:val="clear" w:color="auto" w:fill="FFFFFF"/>
        </w:rPr>
      </w:pPr>
    </w:p>
    <w:p w:rsidR="00952E8C" w:rsidRPr="00135EFE" w:rsidRDefault="00952E8C" w:rsidP="004D5AD5">
      <w:pPr>
        <w:spacing w:after="0" w:line="240" w:lineRule="auto"/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135EFE">
        <w:rPr>
          <w:rStyle w:val="a7"/>
          <w:color w:val="000000"/>
          <w:shd w:val="clear" w:color="auto" w:fill="FFFFFF"/>
        </w:rPr>
        <w:t>Предмет контрольного мероприятия</w:t>
      </w:r>
      <w:r w:rsidR="009803B9">
        <w:rPr>
          <w:rStyle w:val="a7"/>
          <w:color w:val="000000"/>
          <w:shd w:val="clear" w:color="auto" w:fill="FFFFFF"/>
        </w:rPr>
        <w:t>:</w:t>
      </w:r>
      <w:r w:rsidRPr="00135EFE">
        <w:rPr>
          <w:rStyle w:val="apple-converted-space"/>
          <w:color w:val="000000"/>
          <w:shd w:val="clear" w:color="auto" w:fill="FFFFFF"/>
        </w:rPr>
        <w:t> </w:t>
      </w:r>
    </w:p>
    <w:p w:rsidR="00135EFE" w:rsidRPr="005A3A2A" w:rsidRDefault="00135EFE" w:rsidP="004D5AD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A3A2A">
        <w:rPr>
          <w:rFonts w:eastAsia="Times New Roman"/>
          <w:lang w:eastAsia="ru-RU"/>
        </w:rPr>
        <w:t>Проверка законности, результативности (эффективности и экономности) использования средств иных межбюджетных трансфертов, выделенных местным бюджетам в 2013 году на возмещение расходов, связанных с исполнением судебных актов об обеспечении жилыми помещениями детей-сирот и детей, оставшихся без попечения родителей, лиц из их числа</w:t>
      </w:r>
      <w:r>
        <w:rPr>
          <w:rFonts w:eastAsia="Times New Roman"/>
          <w:lang w:eastAsia="ru-RU"/>
        </w:rPr>
        <w:t>.</w:t>
      </w:r>
    </w:p>
    <w:p w:rsidR="004D5AD5" w:rsidRDefault="004D5AD5" w:rsidP="004D5AD5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:rsidR="00135EFE" w:rsidRPr="00135EFE" w:rsidRDefault="00135EFE" w:rsidP="004D5AD5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30097">
        <w:rPr>
          <w:rFonts w:eastAsia="Times New Roman"/>
          <w:b/>
          <w:bCs/>
          <w:color w:val="000000"/>
          <w:lang w:eastAsia="ru-RU"/>
        </w:rPr>
        <w:t>Проверяемый период деятельности: </w:t>
      </w:r>
      <w:r w:rsidRPr="00135EFE">
        <w:rPr>
          <w:rFonts w:eastAsia="Times New Roman"/>
          <w:color w:val="000000"/>
          <w:lang w:eastAsia="ru-RU"/>
        </w:rPr>
        <w:t>201</w:t>
      </w:r>
      <w:r w:rsidR="00D30097" w:rsidRPr="00D30097">
        <w:rPr>
          <w:rFonts w:eastAsia="Times New Roman"/>
          <w:color w:val="000000"/>
          <w:lang w:eastAsia="ru-RU"/>
        </w:rPr>
        <w:t>3</w:t>
      </w:r>
      <w:r w:rsidRPr="00135EFE">
        <w:rPr>
          <w:rFonts w:eastAsia="Times New Roman"/>
          <w:color w:val="000000"/>
          <w:lang w:eastAsia="ru-RU"/>
        </w:rPr>
        <w:t xml:space="preserve"> год.</w:t>
      </w:r>
    </w:p>
    <w:p w:rsidR="00622D45" w:rsidRDefault="00622D45" w:rsidP="009803B9">
      <w:pPr>
        <w:spacing w:after="0" w:line="240" w:lineRule="auto"/>
        <w:ind w:firstLine="709"/>
        <w:rPr>
          <w:rFonts w:eastAsia="Calibri"/>
          <w:b/>
        </w:rPr>
      </w:pPr>
    </w:p>
    <w:p w:rsidR="00D22438" w:rsidRDefault="00D22438" w:rsidP="00D22438">
      <w:pPr>
        <w:spacing w:after="0" w:line="240" w:lineRule="auto"/>
        <w:ind w:firstLine="709"/>
        <w:jc w:val="both"/>
      </w:pPr>
      <w:r>
        <w:t xml:space="preserve">Проверены нормативные документы, определяющие порядок реализации полномочий уполномоченным органом, по обеспечению жилыми помещениями детей-сирот, детей, оставшихся без попечения родителей и лиц из их числа; документы, подтверждающие приобретение жилых помещений, </w:t>
      </w:r>
      <w:r>
        <w:lastRenderedPageBreak/>
        <w:t>постановку на учет объектов недвижимости, документы, обосновывающие их распределение; списки граждан, учетные дела.</w:t>
      </w:r>
    </w:p>
    <w:p w:rsidR="00622D45" w:rsidRDefault="00D22438" w:rsidP="00D22438">
      <w:pPr>
        <w:spacing w:after="0" w:line="240" w:lineRule="auto"/>
        <w:ind w:firstLine="709"/>
        <w:jc w:val="both"/>
      </w:pPr>
      <w:r>
        <w:t xml:space="preserve">По результатам контрольного мероприятия 15 </w:t>
      </w:r>
      <w:r w:rsidR="003D4316">
        <w:t>октября</w:t>
      </w:r>
      <w:r>
        <w:t xml:space="preserve"> 2013 года оформлен акт, с которым ознакомлены глава </w:t>
      </w:r>
      <w:r w:rsidR="003D4316">
        <w:t xml:space="preserve">города-курорта Железноводска Ставропольского края  и </w:t>
      </w:r>
      <w:r>
        <w:t xml:space="preserve"> начальник отдела учета и отчетности администрации. Возражения или замечания на результаты контрольного мероприятия, отраженные в акте, в Контрольно-счетную палату  не поступали.</w:t>
      </w:r>
    </w:p>
    <w:p w:rsidR="0068511A" w:rsidRDefault="0068511A" w:rsidP="007650B9">
      <w:pPr>
        <w:spacing w:after="0" w:line="240" w:lineRule="auto"/>
        <w:ind w:firstLine="709"/>
        <w:jc w:val="both"/>
      </w:pPr>
    </w:p>
    <w:p w:rsidR="003D4316" w:rsidRDefault="003D4316" w:rsidP="007650B9">
      <w:pPr>
        <w:spacing w:after="0" w:line="240" w:lineRule="auto"/>
        <w:ind w:firstLine="709"/>
        <w:jc w:val="both"/>
      </w:pPr>
      <w:r>
        <w:t>Проверкой установлено:</w:t>
      </w:r>
    </w:p>
    <w:p w:rsidR="000706CE" w:rsidRPr="008A0696" w:rsidRDefault="000706CE" w:rsidP="007650B9">
      <w:pPr>
        <w:spacing w:after="0" w:line="240" w:lineRule="auto"/>
        <w:ind w:firstLine="709"/>
        <w:jc w:val="both"/>
      </w:pPr>
      <w:r w:rsidRPr="008A0696">
        <w:t xml:space="preserve">Администрация </w:t>
      </w:r>
      <w:r w:rsidR="00426E45" w:rsidRPr="008A0696">
        <w:t>города-курорта Железноводска Ставропольского края</w:t>
      </w:r>
      <w:r w:rsidRPr="008A0696">
        <w:t xml:space="preserve"> (далее </w:t>
      </w:r>
      <w:r w:rsidR="00AE447E">
        <w:t>А</w:t>
      </w:r>
      <w:r w:rsidRPr="008A0696">
        <w:t xml:space="preserve">дминистрация) в соответствии с Уставом </w:t>
      </w:r>
      <w:r w:rsidR="008A0696" w:rsidRPr="008A0696">
        <w:t>города-курорта Железноводска Ставропольского края</w:t>
      </w:r>
      <w:r w:rsidRPr="008A0696">
        <w:t xml:space="preserve"> является исполнительно-распорядительным органом </w:t>
      </w:r>
      <w:r w:rsidR="008A0696" w:rsidRPr="008A0696">
        <w:t>города</w:t>
      </w:r>
      <w:r w:rsidRPr="008A0696">
        <w:t xml:space="preserve">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8A0696" w:rsidRPr="008A0696">
        <w:t>Ставропольского края</w:t>
      </w:r>
      <w:r w:rsidRPr="008A0696">
        <w:t>.</w:t>
      </w:r>
    </w:p>
    <w:p w:rsidR="00366039" w:rsidRPr="00366039" w:rsidRDefault="000706CE" w:rsidP="007650B9">
      <w:pPr>
        <w:spacing w:after="0" w:line="240" w:lineRule="auto"/>
        <w:ind w:firstLine="709"/>
        <w:jc w:val="both"/>
        <w:rPr>
          <w:rFonts w:eastAsia="Calibri"/>
        </w:rPr>
      </w:pPr>
      <w:r w:rsidRPr="000706CE">
        <w:t> </w:t>
      </w:r>
      <w:r w:rsidR="00366039" w:rsidRPr="00366039">
        <w:rPr>
          <w:rFonts w:eastAsia="Calibri"/>
        </w:rPr>
        <w:t>Администрация города обладает правами юридического лица в соответствии с федеральным законодательством.</w:t>
      </w:r>
    </w:p>
    <w:p w:rsidR="00366039" w:rsidRPr="00366039" w:rsidRDefault="00366039" w:rsidP="007650B9">
      <w:pPr>
        <w:spacing w:after="0" w:line="240" w:lineRule="auto"/>
        <w:ind w:firstLine="709"/>
        <w:jc w:val="both"/>
        <w:rPr>
          <w:rFonts w:eastAsia="Calibri"/>
        </w:rPr>
      </w:pPr>
      <w:r w:rsidRPr="00366039">
        <w:rPr>
          <w:rFonts w:eastAsia="Calibri"/>
        </w:rPr>
        <w:t>Уставом города-курорта Железноводска Ставропольского края, принятым Решением Совета города-курорта Железноводска Ставропольского края от 29 июля 2010 года N 736, определены полномочия Администрации города.</w:t>
      </w:r>
    </w:p>
    <w:p w:rsidR="00366039" w:rsidRPr="00366039" w:rsidRDefault="00366039" w:rsidP="007650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039">
        <w:rPr>
          <w:rFonts w:eastAsia="Times New Roman"/>
          <w:lang w:eastAsia="ru-RU"/>
        </w:rPr>
        <w:t xml:space="preserve">Регламентом </w:t>
      </w:r>
      <w:r w:rsidR="00AE447E">
        <w:rPr>
          <w:rFonts w:eastAsia="Times New Roman"/>
          <w:lang w:eastAsia="ru-RU"/>
        </w:rPr>
        <w:t>А</w:t>
      </w:r>
      <w:r w:rsidRPr="00366039">
        <w:rPr>
          <w:rFonts w:eastAsia="Times New Roman"/>
          <w:lang w:eastAsia="ru-RU"/>
        </w:rPr>
        <w:t>дминистрации города</w:t>
      </w:r>
      <w:r w:rsidR="00AE447E">
        <w:rPr>
          <w:rFonts w:eastAsia="Times New Roman"/>
          <w:lang w:eastAsia="ru-RU"/>
        </w:rPr>
        <w:t>,</w:t>
      </w:r>
      <w:r w:rsidRPr="00366039">
        <w:rPr>
          <w:rFonts w:eastAsia="Times New Roman"/>
          <w:lang w:eastAsia="ru-RU"/>
        </w:rPr>
        <w:t xml:space="preserve"> утвержденным постановлением администрации города-курорта Железноводска</w:t>
      </w:r>
      <w:r>
        <w:rPr>
          <w:rFonts w:eastAsia="Times New Roman"/>
          <w:lang w:eastAsia="ru-RU"/>
        </w:rPr>
        <w:t xml:space="preserve"> </w:t>
      </w:r>
      <w:r w:rsidRPr="00366039">
        <w:rPr>
          <w:rFonts w:eastAsia="Times New Roman"/>
          <w:lang w:eastAsia="ru-RU"/>
        </w:rPr>
        <w:t xml:space="preserve">от 24.09.2009 года N 111, установлен общий порядок организации деятельности Администрации города по реализации ее полномочий. </w:t>
      </w:r>
    </w:p>
    <w:p w:rsidR="00B82276" w:rsidRDefault="00B82276" w:rsidP="009B337E">
      <w:pPr>
        <w:tabs>
          <w:tab w:val="left" w:pos="993"/>
        </w:tabs>
        <w:spacing w:after="0" w:line="240" w:lineRule="auto"/>
        <w:ind w:firstLine="709"/>
        <w:jc w:val="both"/>
      </w:pPr>
    </w:p>
    <w:p w:rsidR="009B337E" w:rsidRDefault="009B337E" w:rsidP="009B337E">
      <w:pPr>
        <w:tabs>
          <w:tab w:val="left" w:pos="993"/>
        </w:tabs>
        <w:spacing w:after="0" w:line="240" w:lineRule="auto"/>
        <w:ind w:firstLine="709"/>
        <w:jc w:val="both"/>
      </w:pPr>
      <w:r w:rsidRPr="009B337E">
        <w:t>Основными нормативными документами, регламентирующими в 2013 г. вопросы постановки на жилищный учет детей-сирот и детей, оставшихся без попечения родителей, лиц из их числа, являются:</w:t>
      </w:r>
    </w:p>
    <w:p w:rsidR="007650B9" w:rsidRPr="007650B9" w:rsidRDefault="000706CE" w:rsidP="007650B9">
      <w:pPr>
        <w:spacing w:after="0" w:line="240" w:lineRule="auto"/>
        <w:ind w:firstLine="709"/>
      </w:pPr>
      <w:r w:rsidRPr="007650B9">
        <w:t> </w:t>
      </w:r>
      <w:r w:rsidR="007650B9" w:rsidRPr="007650B9"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7650B9" w:rsidRPr="00366039" w:rsidRDefault="007650B9" w:rsidP="007650B9">
      <w:pPr>
        <w:spacing w:after="0" w:line="240" w:lineRule="auto"/>
        <w:ind w:firstLine="709"/>
        <w:jc w:val="both"/>
      </w:pPr>
      <w:r w:rsidRPr="00366039">
        <w:t>- Федеральный закон от 29.02.2012г. № 15-ФЗ «О внесении изменений в отдельные акты Российской Федерации в части обеспечения жилыми помещениями детей-сирот и детей, оставшихся без попечения родителей»;</w:t>
      </w:r>
    </w:p>
    <w:p w:rsidR="007650B9" w:rsidRPr="007650B9" w:rsidRDefault="007650B9" w:rsidP="007650B9">
      <w:pPr>
        <w:spacing w:after="0" w:line="240" w:lineRule="auto"/>
        <w:ind w:firstLine="709"/>
      </w:pPr>
      <w:r w:rsidRPr="007650B9">
        <w:t>- Гражданский кодекс РФ (ст. 292);</w:t>
      </w:r>
    </w:p>
    <w:p w:rsidR="007650B9" w:rsidRDefault="007650B9" w:rsidP="007650B9">
      <w:pPr>
        <w:spacing w:after="0" w:line="240" w:lineRule="auto"/>
        <w:ind w:firstLine="709"/>
      </w:pPr>
      <w:r w:rsidRPr="007650B9">
        <w:t>- Жилищный кодекс РФ (ст.. 92, 98.1, 103 и 109.1);</w:t>
      </w:r>
    </w:p>
    <w:p w:rsidR="00322113" w:rsidRPr="007650B9" w:rsidRDefault="00322113" w:rsidP="00086DB2">
      <w:pPr>
        <w:spacing w:after="0" w:line="240" w:lineRule="auto"/>
        <w:ind w:firstLine="709"/>
        <w:jc w:val="both"/>
      </w:pPr>
      <w:r>
        <w:t>- Закон Ставропольского края от 31.12.2004г. № 120-кз «</w:t>
      </w:r>
      <w:r w:rsidRPr="00322113">
        <w:t>О</w:t>
      </w:r>
      <w:r>
        <w:t xml:space="preserve">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 – сирот и детей, оставшихся без поп</w:t>
      </w:r>
      <w:r w:rsidR="00086DB2">
        <w:t>е</w:t>
      </w:r>
      <w:r>
        <w:t>чения родителей</w:t>
      </w:r>
      <w:r w:rsidR="00086DB2">
        <w:t>»;</w:t>
      </w:r>
      <w:r w:rsidRPr="00322113">
        <w:t xml:space="preserve"> </w:t>
      </w:r>
    </w:p>
    <w:p w:rsidR="007650B9" w:rsidRPr="007650B9" w:rsidRDefault="007650B9" w:rsidP="001121D8">
      <w:pPr>
        <w:spacing w:after="0" w:line="240" w:lineRule="auto"/>
        <w:ind w:firstLine="709"/>
        <w:jc w:val="both"/>
      </w:pPr>
      <w:r w:rsidRPr="007650B9">
        <w:lastRenderedPageBreak/>
        <w:t>- Закон Ставропольского края от 16.03.2006 № 7-кз «О дополнительных гарантиях по социальной поддержке детей-сирот и детей, оставшихся без попечения родителей»;</w:t>
      </w:r>
    </w:p>
    <w:p w:rsidR="007650B9" w:rsidRPr="009B337E" w:rsidRDefault="007650B9" w:rsidP="009B337E">
      <w:pPr>
        <w:spacing w:after="0" w:line="240" w:lineRule="auto"/>
        <w:ind w:firstLine="709"/>
        <w:jc w:val="both"/>
      </w:pPr>
      <w:r w:rsidRPr="009B337E">
        <w:t>- Приказ министерства образования Ставропольского края от 20.12.2012 № 1208-пр «Об утверждении Порядка формирования списка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помещениями»</w:t>
      </w:r>
      <w:r w:rsidR="006C31F4">
        <w:t xml:space="preserve"> (далее – Порядок формирования списка)</w:t>
      </w:r>
      <w:r w:rsidRPr="009B337E">
        <w:t>;</w:t>
      </w:r>
    </w:p>
    <w:p w:rsidR="007650B9" w:rsidRPr="009B337E" w:rsidRDefault="007650B9" w:rsidP="009B337E">
      <w:pPr>
        <w:spacing w:after="0" w:line="240" w:lineRule="auto"/>
        <w:ind w:firstLine="709"/>
        <w:jc w:val="both"/>
      </w:pPr>
      <w:proofErr w:type="gramStart"/>
      <w:r w:rsidRPr="009B337E">
        <w:t>- Приказ министерства образования Ставропольского края от 20.12.2012 № 1207-пр «О некоторых мерах по реализации Закона Ставропольского края «О дополнительных гарантиях по социальной поддержке детей-сирот и детей, оставшихся без попечения родителей» утверждающий 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</w:t>
      </w:r>
      <w:proofErr w:type="gramEnd"/>
      <w:r w:rsidRPr="009B337E">
        <w:t xml:space="preserve"> семей нанимателей по договорам социального найма либо </w:t>
      </w:r>
      <w:proofErr w:type="gramStart"/>
      <w:r w:rsidRPr="009B337E">
        <w:t>собственниками</w:t>
      </w:r>
      <w:proofErr w:type="gramEnd"/>
      <w:r w:rsidRPr="009B337E">
        <w:t xml:space="preserve"> которых они являются».</w:t>
      </w:r>
    </w:p>
    <w:p w:rsidR="006606AD" w:rsidRDefault="000706CE" w:rsidP="003D4316">
      <w:pPr>
        <w:spacing w:after="0" w:line="240" w:lineRule="auto"/>
        <w:jc w:val="both"/>
      </w:pPr>
      <w:r w:rsidRPr="000706CE">
        <w:t xml:space="preserve">         </w:t>
      </w:r>
      <w:proofErr w:type="gramStart"/>
      <w:r w:rsidR="00975158">
        <w:t>Постановлением Администрации города-курорта Железноводска Ставропольского края от 01.02.2013г. № 34</w:t>
      </w:r>
      <w:r w:rsidR="00726B0F">
        <w:t xml:space="preserve"> также</w:t>
      </w:r>
      <w:r w:rsidR="00975158">
        <w:t xml:space="preserve"> утверждено Положение об отделе по социальным вопросам, опеке и попечительству администрации города-курорта Железноводска Ставропольского края</w:t>
      </w:r>
      <w:r w:rsidR="00082E45">
        <w:t xml:space="preserve"> (далее - Отдел опеки и попечительства)</w:t>
      </w:r>
      <w:r w:rsidR="00CA0681">
        <w:t>,</w:t>
      </w:r>
      <w:r w:rsidR="00975158">
        <w:t xml:space="preserve"> в </w:t>
      </w:r>
      <w:r w:rsidR="00082E45">
        <w:t>деятельность</w:t>
      </w:r>
      <w:r w:rsidR="00975158">
        <w:t xml:space="preserve"> котор</w:t>
      </w:r>
      <w:r w:rsidR="00CA0681">
        <w:t>о</w:t>
      </w:r>
      <w:r w:rsidR="00975158">
        <w:t>го вход</w:t>
      </w:r>
      <w:r w:rsidR="00CA0681">
        <w:t>и</w:t>
      </w:r>
      <w:r w:rsidR="00975158">
        <w:t>т</w:t>
      </w:r>
      <w:r w:rsidR="00CA0681">
        <w:t xml:space="preserve"> осуществление государственных полномочий, переданных органам местного самоуправления законом Ставропольского края от 31 декабря 2004г. № 120-кз </w:t>
      </w:r>
      <w:r w:rsidR="00CA0681" w:rsidRPr="00413723">
        <w:t>«О наделении органов местного самоуправления муниципальных районов и городских округов</w:t>
      </w:r>
      <w:proofErr w:type="gramEnd"/>
      <w:r w:rsidR="00CA0681" w:rsidRPr="00413723">
        <w:t xml:space="preserve"> в Ставропольском крае отдельными государственными полномочиями Ставропольского края по социальной поддержке детей – сирот и детей, оставшихся без попечения родителей»</w:t>
      </w:r>
      <w:r w:rsidR="00CA0681">
        <w:t>.</w:t>
      </w:r>
    </w:p>
    <w:p w:rsidR="003D4316" w:rsidRDefault="003D4316" w:rsidP="00CB65DA">
      <w:pPr>
        <w:spacing w:after="0" w:line="240" w:lineRule="auto"/>
        <w:ind w:firstLine="709"/>
        <w:jc w:val="both"/>
      </w:pPr>
    </w:p>
    <w:p w:rsidR="000646EE" w:rsidRDefault="000646EE" w:rsidP="00600E67">
      <w:pPr>
        <w:spacing w:after="0" w:line="240" w:lineRule="auto"/>
        <w:ind w:firstLine="708"/>
      </w:pPr>
      <w:r>
        <w:t>Выводы:</w:t>
      </w:r>
    </w:p>
    <w:p w:rsidR="0068511A" w:rsidRPr="0068511A" w:rsidRDefault="005F5DE3" w:rsidP="00C014FC">
      <w:pPr>
        <w:pStyle w:val="ab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</w:pPr>
      <w:r w:rsidRPr="0068511A">
        <w:rPr>
          <w:rFonts w:eastAsia="Times New Roman"/>
          <w:color w:val="000000"/>
          <w:lang w:eastAsia="ru-RU"/>
        </w:rPr>
        <w:t>Включение в список детей</w:t>
      </w:r>
      <w:r w:rsidR="00B82276">
        <w:rPr>
          <w:rFonts w:eastAsia="Times New Roman"/>
          <w:color w:val="000000"/>
          <w:lang w:eastAsia="ru-RU"/>
        </w:rPr>
        <w:t>-</w:t>
      </w:r>
      <w:r w:rsidRPr="0068511A">
        <w:rPr>
          <w:rFonts w:eastAsia="Times New Roman"/>
          <w:color w:val="000000"/>
          <w:lang w:eastAsia="ru-RU"/>
        </w:rPr>
        <w:t xml:space="preserve">сирот и детей, оставшихся без попечения </w:t>
      </w:r>
      <w:proofErr w:type="gramStart"/>
      <w:r w:rsidRPr="0068511A">
        <w:rPr>
          <w:rFonts w:eastAsia="Times New Roman"/>
          <w:color w:val="000000"/>
          <w:lang w:eastAsia="ru-RU"/>
        </w:rPr>
        <w:t>родителей, подлежащих обеспечению жилыми помещениями осуществляется</w:t>
      </w:r>
      <w:proofErr w:type="gramEnd"/>
      <w:r w:rsidRPr="0068511A">
        <w:rPr>
          <w:rFonts w:eastAsia="Times New Roman"/>
          <w:color w:val="000000"/>
          <w:lang w:eastAsia="ru-RU"/>
        </w:rPr>
        <w:t xml:space="preserve"> в соответствии с Порядком формирования списков</w:t>
      </w:r>
      <w:r w:rsidR="00600E67" w:rsidRPr="0068511A">
        <w:rPr>
          <w:rFonts w:eastAsia="Times New Roman"/>
          <w:color w:val="000000"/>
          <w:lang w:eastAsia="ru-RU"/>
        </w:rPr>
        <w:t>,</w:t>
      </w:r>
      <w:r w:rsidRPr="0068511A">
        <w:rPr>
          <w:rFonts w:eastAsia="Times New Roman"/>
          <w:color w:val="000000"/>
          <w:lang w:eastAsia="ru-RU"/>
        </w:rPr>
        <w:t xml:space="preserve"> утвержденным приказом министерства образования Ставропольского края от 20.12.2012г. №1208-пр. При проверке постановки на учет детей-сирот и лиц из их числа, нуждающихся в жилых помещениях, ведения списков учета и учетных дел нарушений федерального и краевого законодательства не установлено. </w:t>
      </w:r>
    </w:p>
    <w:p w:rsidR="00F941A7" w:rsidRPr="0068511A" w:rsidRDefault="00C57CCE" w:rsidP="00C014FC">
      <w:pPr>
        <w:pStyle w:val="ab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</w:pPr>
      <w:r w:rsidRPr="0068511A">
        <w:t>В 2013</w:t>
      </w:r>
      <w:r w:rsidR="00DB2B9F" w:rsidRPr="0068511A">
        <w:t xml:space="preserve"> </w:t>
      </w:r>
      <w:r w:rsidRPr="0068511A">
        <w:t>году исполнен</w:t>
      </w:r>
      <w:r w:rsidR="00BB54C2" w:rsidRPr="0068511A">
        <w:t>о</w:t>
      </w:r>
      <w:r w:rsidRPr="0068511A">
        <w:t xml:space="preserve">  решение </w:t>
      </w:r>
      <w:proofErr w:type="spellStart"/>
      <w:r w:rsidRPr="0068511A">
        <w:t>Железноводского</w:t>
      </w:r>
      <w:proofErr w:type="spellEnd"/>
      <w:r w:rsidRPr="0068511A">
        <w:t xml:space="preserve"> городского суда от 09.08.2011</w:t>
      </w:r>
      <w:r w:rsidR="00DB2B9F" w:rsidRPr="0068511A">
        <w:t xml:space="preserve"> </w:t>
      </w:r>
      <w:r w:rsidRPr="0068511A">
        <w:t>года   о предоставлении вне  очереди благоустроенного жилого помещения</w:t>
      </w:r>
      <w:r w:rsidR="00F941A7" w:rsidRPr="0068511A">
        <w:t xml:space="preserve"> </w:t>
      </w:r>
      <w:r w:rsidR="00B82276">
        <w:t xml:space="preserve">гражданину </w:t>
      </w:r>
      <w:r w:rsidR="00F941A7" w:rsidRPr="0068511A">
        <w:t>К</w:t>
      </w:r>
      <w:r w:rsidR="00B82276">
        <w:t>.</w:t>
      </w:r>
      <w:r w:rsidRPr="0068511A">
        <w:t xml:space="preserve"> </w:t>
      </w:r>
    </w:p>
    <w:p w:rsidR="00BB54C2" w:rsidRPr="0068511A" w:rsidRDefault="00CE7769" w:rsidP="00C014FC">
      <w:pPr>
        <w:pStyle w:val="ConsPlusTitle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BB54C2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Исполнение бюджета  в части субсидий на осуществление отдельных государственных полномочий Ставропольского края по обеспечению жилыми помещениями детей-сирот и детей, оставшихся без попечения </w:t>
      </w:r>
      <w:r w:rsidRPr="00BB54C2">
        <w:rPr>
          <w:rFonts w:eastAsia="Times New Roman"/>
          <w:b w:val="0"/>
          <w:color w:val="000000"/>
          <w:sz w:val="28"/>
          <w:szCs w:val="28"/>
          <w:lang w:eastAsia="ru-RU"/>
        </w:rPr>
        <w:lastRenderedPageBreak/>
        <w:t xml:space="preserve">родителей, составило 940,83 тыс. рублей, или 100,0 % от утвержденных бюджетных назначений на 2013 год. </w:t>
      </w:r>
    </w:p>
    <w:p w:rsidR="00BB54C2" w:rsidRPr="00BB54C2" w:rsidRDefault="0068511A" w:rsidP="00C014FC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 </w:t>
      </w:r>
      <w:r w:rsidR="00BB54C2" w:rsidRPr="00BB54C2">
        <w:t>В ходе проведения проверки превышени</w:t>
      </w:r>
      <w:r w:rsidR="00DB2B9F">
        <w:t>е</w:t>
      </w:r>
      <w:r w:rsidR="00BB54C2" w:rsidRPr="00BB54C2">
        <w:t xml:space="preserve"> рыночной стоимости 1кв.м. общей площади жилья</w:t>
      </w:r>
      <w:r w:rsidR="001121D8" w:rsidRPr="001121D8">
        <w:rPr>
          <w:b/>
        </w:rPr>
        <w:t xml:space="preserve"> </w:t>
      </w:r>
      <w:r w:rsidR="00BB54C2" w:rsidRPr="00BB54C2">
        <w:t>не установлено.</w:t>
      </w:r>
    </w:p>
    <w:p w:rsidR="00CE7769" w:rsidRPr="00BB54C2" w:rsidRDefault="00CE7769" w:rsidP="00C014FC">
      <w:pPr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/>
          <w:lang w:eastAsia="ru-RU"/>
        </w:rPr>
      </w:pPr>
    </w:p>
    <w:p w:rsidR="00474DC1" w:rsidRDefault="00394C79" w:rsidP="00394C79">
      <w:pPr>
        <w:spacing w:after="0" w:line="240" w:lineRule="exact"/>
        <w:ind w:firstLine="708"/>
        <w:jc w:val="both"/>
        <w:rPr>
          <w:rFonts w:eastAsia="Calibri"/>
        </w:rPr>
      </w:pPr>
      <w:r>
        <w:rPr>
          <w:rFonts w:eastAsia="Calibri"/>
        </w:rPr>
        <w:t>Предложения:</w:t>
      </w:r>
    </w:p>
    <w:p w:rsidR="00BA36BD" w:rsidRPr="00BA36BD" w:rsidRDefault="00394C79" w:rsidP="00F57450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 w:rsidRPr="00394C79">
        <w:rPr>
          <w:rFonts w:eastAsia="Times New Roman"/>
          <w:lang w:eastAsia="ru-RU"/>
        </w:rPr>
        <w:t>Отчет о результатах проведенного контрольного мероприятия направить главе города-курорта Железноводска Ставропольского края, в Думу города-курорта Железноводска Ставропольского края</w:t>
      </w:r>
      <w:r w:rsidR="00F57450">
        <w:rPr>
          <w:rFonts w:eastAsia="Times New Roman"/>
          <w:lang w:eastAsia="ru-RU"/>
        </w:rPr>
        <w:t xml:space="preserve"> и </w:t>
      </w:r>
      <w:r w:rsidR="00BA36BD" w:rsidRPr="00BA36BD">
        <w:t>разме</w:t>
      </w:r>
      <w:r w:rsidR="00F57450">
        <w:t>стить</w:t>
      </w:r>
      <w:r w:rsidR="00BA36BD" w:rsidRPr="00BA36BD">
        <w:t xml:space="preserve"> на официальном сайте </w:t>
      </w:r>
      <w:proofErr w:type="gramStart"/>
      <w:r w:rsidR="00BA36BD" w:rsidRPr="00BA36BD">
        <w:t>органов местного самоуправления города-курорта Железноводска Ставропольского края</w:t>
      </w:r>
      <w:proofErr w:type="gramEnd"/>
      <w:r w:rsidR="00BA36BD" w:rsidRPr="00BA36BD">
        <w:t xml:space="preserve"> в информационно-телекоммуникационной сети Интернет</w:t>
      </w:r>
      <w:r w:rsidR="00F57450">
        <w:t>.</w:t>
      </w:r>
    </w:p>
    <w:p w:rsidR="00474DC1" w:rsidRDefault="00474DC1" w:rsidP="00DB2B9F">
      <w:pPr>
        <w:spacing w:after="0" w:line="240" w:lineRule="exact"/>
        <w:jc w:val="both"/>
        <w:rPr>
          <w:rFonts w:eastAsia="Calibri"/>
        </w:rPr>
      </w:pPr>
    </w:p>
    <w:sectPr w:rsidR="00474DC1" w:rsidSect="006F7AC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D8" w:rsidRDefault="004F48D8" w:rsidP="00EF6E8A">
      <w:pPr>
        <w:spacing w:after="0" w:line="240" w:lineRule="auto"/>
      </w:pPr>
      <w:r>
        <w:separator/>
      </w:r>
    </w:p>
  </w:endnote>
  <w:endnote w:type="continuationSeparator" w:id="0">
    <w:p w:rsidR="004F48D8" w:rsidRDefault="004F48D8" w:rsidP="00E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D8" w:rsidRDefault="004F48D8" w:rsidP="00EF6E8A">
      <w:pPr>
        <w:spacing w:after="0" w:line="240" w:lineRule="auto"/>
      </w:pPr>
      <w:r>
        <w:separator/>
      </w:r>
    </w:p>
  </w:footnote>
  <w:footnote w:type="continuationSeparator" w:id="0">
    <w:p w:rsidR="004F48D8" w:rsidRDefault="004F48D8" w:rsidP="00EF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99843"/>
      <w:docPartObj>
        <w:docPartGallery w:val="Page Numbers (Top of Page)"/>
        <w:docPartUnique/>
      </w:docPartObj>
    </w:sdtPr>
    <w:sdtEndPr/>
    <w:sdtContent>
      <w:p w:rsidR="006F7ACD" w:rsidRDefault="006F7A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7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7C0"/>
    <w:multiLevelType w:val="multilevel"/>
    <w:tmpl w:val="2EEA31C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6830F82"/>
    <w:multiLevelType w:val="multilevel"/>
    <w:tmpl w:val="2C58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64688"/>
    <w:multiLevelType w:val="multilevel"/>
    <w:tmpl w:val="2D6C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B4175"/>
    <w:multiLevelType w:val="multilevel"/>
    <w:tmpl w:val="AF2A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B71C6"/>
    <w:multiLevelType w:val="hybridMultilevel"/>
    <w:tmpl w:val="1F4AD468"/>
    <w:lvl w:ilvl="0" w:tplc="F7D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583770"/>
    <w:multiLevelType w:val="multilevel"/>
    <w:tmpl w:val="E3D88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92B68"/>
    <w:multiLevelType w:val="multilevel"/>
    <w:tmpl w:val="CA6C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24910"/>
    <w:multiLevelType w:val="multilevel"/>
    <w:tmpl w:val="744A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E"/>
    <w:rsid w:val="00005CB4"/>
    <w:rsid w:val="000148F9"/>
    <w:rsid w:val="00041054"/>
    <w:rsid w:val="0005134C"/>
    <w:rsid w:val="00056A7C"/>
    <w:rsid w:val="000646EE"/>
    <w:rsid w:val="000706CE"/>
    <w:rsid w:val="00082E45"/>
    <w:rsid w:val="00086DB2"/>
    <w:rsid w:val="000942C7"/>
    <w:rsid w:val="000C50AB"/>
    <w:rsid w:val="000D10E7"/>
    <w:rsid w:val="000E2F6B"/>
    <w:rsid w:val="000E4E6C"/>
    <w:rsid w:val="001121D8"/>
    <w:rsid w:val="00135EFE"/>
    <w:rsid w:val="0016403E"/>
    <w:rsid w:val="0016632F"/>
    <w:rsid w:val="00196330"/>
    <w:rsid w:val="001A73D2"/>
    <w:rsid w:val="001E4AC5"/>
    <w:rsid w:val="001F58FC"/>
    <w:rsid w:val="00202AFD"/>
    <w:rsid w:val="00235BC3"/>
    <w:rsid w:val="00250B6C"/>
    <w:rsid w:val="0025323C"/>
    <w:rsid w:val="00254E56"/>
    <w:rsid w:val="002708E3"/>
    <w:rsid w:val="002733AA"/>
    <w:rsid w:val="002A4D44"/>
    <w:rsid w:val="002C4C03"/>
    <w:rsid w:val="002D607A"/>
    <w:rsid w:val="0032137E"/>
    <w:rsid w:val="00322113"/>
    <w:rsid w:val="00366039"/>
    <w:rsid w:val="00384E42"/>
    <w:rsid w:val="00386A75"/>
    <w:rsid w:val="00394C79"/>
    <w:rsid w:val="003C1F94"/>
    <w:rsid w:val="003C5BA4"/>
    <w:rsid w:val="003D4316"/>
    <w:rsid w:val="003E2CB9"/>
    <w:rsid w:val="00413723"/>
    <w:rsid w:val="00426E45"/>
    <w:rsid w:val="00433FE6"/>
    <w:rsid w:val="00437F05"/>
    <w:rsid w:val="00460A53"/>
    <w:rsid w:val="0047060B"/>
    <w:rsid w:val="00474DC1"/>
    <w:rsid w:val="00493F3B"/>
    <w:rsid w:val="00495768"/>
    <w:rsid w:val="004D5AD5"/>
    <w:rsid w:val="004F48D8"/>
    <w:rsid w:val="00513DAC"/>
    <w:rsid w:val="00536F23"/>
    <w:rsid w:val="00540674"/>
    <w:rsid w:val="00561A21"/>
    <w:rsid w:val="005A3A2A"/>
    <w:rsid w:val="005C4493"/>
    <w:rsid w:val="005D7498"/>
    <w:rsid w:val="005E7FD8"/>
    <w:rsid w:val="005F190A"/>
    <w:rsid w:val="005F41A6"/>
    <w:rsid w:val="005F5DE3"/>
    <w:rsid w:val="00600E67"/>
    <w:rsid w:val="00614ED4"/>
    <w:rsid w:val="00622D45"/>
    <w:rsid w:val="00656FC2"/>
    <w:rsid w:val="006606AD"/>
    <w:rsid w:val="0068511A"/>
    <w:rsid w:val="006A330E"/>
    <w:rsid w:val="006C1CE0"/>
    <w:rsid w:val="006C31F4"/>
    <w:rsid w:val="006D2597"/>
    <w:rsid w:val="006F5B1E"/>
    <w:rsid w:val="006F6FC4"/>
    <w:rsid w:val="006F7ACD"/>
    <w:rsid w:val="00726B0F"/>
    <w:rsid w:val="00730364"/>
    <w:rsid w:val="007650B9"/>
    <w:rsid w:val="00784D52"/>
    <w:rsid w:val="0079143E"/>
    <w:rsid w:val="007A1E1C"/>
    <w:rsid w:val="007C1EBC"/>
    <w:rsid w:val="007D2045"/>
    <w:rsid w:val="007F1AC0"/>
    <w:rsid w:val="007F3AB4"/>
    <w:rsid w:val="008044A8"/>
    <w:rsid w:val="00805BB1"/>
    <w:rsid w:val="00835085"/>
    <w:rsid w:val="00836AB6"/>
    <w:rsid w:val="00875A05"/>
    <w:rsid w:val="008768A3"/>
    <w:rsid w:val="00880EB9"/>
    <w:rsid w:val="00887A69"/>
    <w:rsid w:val="00897D34"/>
    <w:rsid w:val="008A0696"/>
    <w:rsid w:val="008B2F04"/>
    <w:rsid w:val="008D17B4"/>
    <w:rsid w:val="008E128C"/>
    <w:rsid w:val="00905F23"/>
    <w:rsid w:val="00921E96"/>
    <w:rsid w:val="00923234"/>
    <w:rsid w:val="00952E8C"/>
    <w:rsid w:val="009654B7"/>
    <w:rsid w:val="00972F7D"/>
    <w:rsid w:val="00975158"/>
    <w:rsid w:val="009803B9"/>
    <w:rsid w:val="00985909"/>
    <w:rsid w:val="009B337E"/>
    <w:rsid w:val="009B4623"/>
    <w:rsid w:val="009F0703"/>
    <w:rsid w:val="00A00E51"/>
    <w:rsid w:val="00A0400F"/>
    <w:rsid w:val="00A11149"/>
    <w:rsid w:val="00A2171B"/>
    <w:rsid w:val="00A37EE4"/>
    <w:rsid w:val="00A60103"/>
    <w:rsid w:val="00A854B2"/>
    <w:rsid w:val="00A8676C"/>
    <w:rsid w:val="00A86C07"/>
    <w:rsid w:val="00AC72BE"/>
    <w:rsid w:val="00AD63A6"/>
    <w:rsid w:val="00AE447E"/>
    <w:rsid w:val="00AE786A"/>
    <w:rsid w:val="00AF6153"/>
    <w:rsid w:val="00AF77FB"/>
    <w:rsid w:val="00B03DAD"/>
    <w:rsid w:val="00B23248"/>
    <w:rsid w:val="00B82276"/>
    <w:rsid w:val="00B90C7E"/>
    <w:rsid w:val="00B93109"/>
    <w:rsid w:val="00BA36BD"/>
    <w:rsid w:val="00BB07C9"/>
    <w:rsid w:val="00BB54C2"/>
    <w:rsid w:val="00BB7DA1"/>
    <w:rsid w:val="00BD2E54"/>
    <w:rsid w:val="00BD7C02"/>
    <w:rsid w:val="00C00B7C"/>
    <w:rsid w:val="00C014FC"/>
    <w:rsid w:val="00C07DD0"/>
    <w:rsid w:val="00C13C3D"/>
    <w:rsid w:val="00C54242"/>
    <w:rsid w:val="00C57CCE"/>
    <w:rsid w:val="00C7115A"/>
    <w:rsid w:val="00C754DA"/>
    <w:rsid w:val="00C946D0"/>
    <w:rsid w:val="00CA0681"/>
    <w:rsid w:val="00CA4B7D"/>
    <w:rsid w:val="00CB0CA0"/>
    <w:rsid w:val="00CB4D3E"/>
    <w:rsid w:val="00CB65DA"/>
    <w:rsid w:val="00CC5AE0"/>
    <w:rsid w:val="00CE0431"/>
    <w:rsid w:val="00CE7769"/>
    <w:rsid w:val="00CF6F0E"/>
    <w:rsid w:val="00D06CF6"/>
    <w:rsid w:val="00D163A8"/>
    <w:rsid w:val="00D1729A"/>
    <w:rsid w:val="00D22099"/>
    <w:rsid w:val="00D22438"/>
    <w:rsid w:val="00D30097"/>
    <w:rsid w:val="00D701CC"/>
    <w:rsid w:val="00D724C2"/>
    <w:rsid w:val="00D91923"/>
    <w:rsid w:val="00DA324A"/>
    <w:rsid w:val="00DB2B9F"/>
    <w:rsid w:val="00DD4042"/>
    <w:rsid w:val="00DE46DF"/>
    <w:rsid w:val="00DF7F78"/>
    <w:rsid w:val="00E2470D"/>
    <w:rsid w:val="00E564E3"/>
    <w:rsid w:val="00E703A7"/>
    <w:rsid w:val="00E73F0A"/>
    <w:rsid w:val="00EA3116"/>
    <w:rsid w:val="00EF6E8A"/>
    <w:rsid w:val="00F13B63"/>
    <w:rsid w:val="00F30045"/>
    <w:rsid w:val="00F57450"/>
    <w:rsid w:val="00F63394"/>
    <w:rsid w:val="00F80F68"/>
    <w:rsid w:val="00F8736C"/>
    <w:rsid w:val="00F941A7"/>
    <w:rsid w:val="00FA1DD1"/>
    <w:rsid w:val="00FA76FA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sz12">
    <w:name w:val="censz12"/>
    <w:basedOn w:val="a"/>
    <w:rsid w:val="000706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06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6CE"/>
  </w:style>
  <w:style w:type="character" w:styleId="a4">
    <w:name w:val="Hyperlink"/>
    <w:basedOn w:val="a0"/>
    <w:uiPriority w:val="99"/>
    <w:unhideWhenUsed/>
    <w:rsid w:val="00070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06CE"/>
    <w:rPr>
      <w:color w:val="800080"/>
      <w:u w:val="single"/>
    </w:rPr>
  </w:style>
  <w:style w:type="paragraph" w:customStyle="1" w:styleId="1">
    <w:name w:val="1"/>
    <w:basedOn w:val="a"/>
    <w:rsid w:val="000706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06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706CE"/>
    <w:rPr>
      <w:i/>
      <w:iCs/>
    </w:rPr>
  </w:style>
  <w:style w:type="character" w:styleId="a7">
    <w:name w:val="Strong"/>
    <w:basedOn w:val="a0"/>
    <w:uiPriority w:val="22"/>
    <w:qFormat/>
    <w:rsid w:val="00952E8C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3660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6039"/>
  </w:style>
  <w:style w:type="table" w:styleId="aa">
    <w:name w:val="Table Grid"/>
    <w:basedOn w:val="a1"/>
    <w:uiPriority w:val="59"/>
    <w:rsid w:val="00CB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B2F0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6E8A"/>
  </w:style>
  <w:style w:type="paragraph" w:styleId="ae">
    <w:name w:val="footer"/>
    <w:basedOn w:val="a"/>
    <w:link w:val="af"/>
    <w:uiPriority w:val="99"/>
    <w:unhideWhenUsed/>
    <w:rsid w:val="00E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6E8A"/>
  </w:style>
  <w:style w:type="paragraph" w:styleId="af0">
    <w:name w:val="Balloon Text"/>
    <w:basedOn w:val="a"/>
    <w:link w:val="af1"/>
    <w:uiPriority w:val="99"/>
    <w:semiHidden/>
    <w:unhideWhenUsed/>
    <w:rsid w:val="0092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1E9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3116"/>
    <w:pPr>
      <w:widowControl w:val="0"/>
      <w:suppressAutoHyphens/>
      <w:autoSpaceDE w:val="0"/>
      <w:spacing w:after="0" w:line="240" w:lineRule="auto"/>
    </w:pPr>
    <w:rPr>
      <w:rFonts w:eastAsia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sz12">
    <w:name w:val="censz12"/>
    <w:basedOn w:val="a"/>
    <w:rsid w:val="000706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06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6CE"/>
  </w:style>
  <w:style w:type="character" w:styleId="a4">
    <w:name w:val="Hyperlink"/>
    <w:basedOn w:val="a0"/>
    <w:uiPriority w:val="99"/>
    <w:unhideWhenUsed/>
    <w:rsid w:val="00070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06CE"/>
    <w:rPr>
      <w:color w:val="800080"/>
      <w:u w:val="single"/>
    </w:rPr>
  </w:style>
  <w:style w:type="paragraph" w:customStyle="1" w:styleId="1">
    <w:name w:val="1"/>
    <w:basedOn w:val="a"/>
    <w:rsid w:val="000706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06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706CE"/>
    <w:rPr>
      <w:i/>
      <w:iCs/>
    </w:rPr>
  </w:style>
  <w:style w:type="character" w:styleId="a7">
    <w:name w:val="Strong"/>
    <w:basedOn w:val="a0"/>
    <w:uiPriority w:val="22"/>
    <w:qFormat/>
    <w:rsid w:val="00952E8C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3660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6039"/>
  </w:style>
  <w:style w:type="table" w:styleId="aa">
    <w:name w:val="Table Grid"/>
    <w:basedOn w:val="a1"/>
    <w:uiPriority w:val="59"/>
    <w:rsid w:val="00CB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B2F0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6E8A"/>
  </w:style>
  <w:style w:type="paragraph" w:styleId="ae">
    <w:name w:val="footer"/>
    <w:basedOn w:val="a"/>
    <w:link w:val="af"/>
    <w:uiPriority w:val="99"/>
    <w:unhideWhenUsed/>
    <w:rsid w:val="00E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6E8A"/>
  </w:style>
  <w:style w:type="paragraph" w:styleId="af0">
    <w:name w:val="Balloon Text"/>
    <w:basedOn w:val="a"/>
    <w:link w:val="af1"/>
    <w:uiPriority w:val="99"/>
    <w:semiHidden/>
    <w:unhideWhenUsed/>
    <w:rsid w:val="0092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1E9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3116"/>
    <w:pPr>
      <w:widowControl w:val="0"/>
      <w:suppressAutoHyphens/>
      <w:autoSpaceDE w:val="0"/>
      <w:spacing w:after="0" w:line="240" w:lineRule="auto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6297-C1E7-491E-BB82-C7392CD6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2014-10-16T07:14:00Z</cp:lastPrinted>
  <dcterms:created xsi:type="dcterms:W3CDTF">2014-12-30T06:28:00Z</dcterms:created>
  <dcterms:modified xsi:type="dcterms:W3CDTF">2014-12-30T09:15:00Z</dcterms:modified>
</cp:coreProperties>
</file>