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4A77" w14:textId="77777777" w:rsidR="001C78EE" w:rsidRDefault="00AD6ED7">
      <w:pPr>
        <w:spacing w:line="227" w:lineRule="exact"/>
        <w:ind w:left="4989"/>
        <w:contextualSpacing/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652DA9B8" w14:textId="77777777" w:rsidR="001C78EE" w:rsidRDefault="001C78EE">
      <w:pPr>
        <w:spacing w:line="227" w:lineRule="exact"/>
        <w:ind w:left="4989"/>
        <w:contextualSpacing/>
        <w:rPr>
          <w:rFonts w:ascii="Times New Roman" w:hAnsi="Times New Roman"/>
          <w:sz w:val="28"/>
          <w:szCs w:val="28"/>
        </w:rPr>
      </w:pPr>
    </w:p>
    <w:p w14:paraId="23D4E6AA" w14:textId="77777777" w:rsidR="001C78EE" w:rsidRDefault="00AD6ED7">
      <w:pPr>
        <w:spacing w:line="227" w:lineRule="exact"/>
        <w:ind w:left="4989"/>
        <w:contextualSpacing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9A1D409" w14:textId="77777777" w:rsidR="001C78EE" w:rsidRDefault="00AD6ED7">
      <w:pPr>
        <w:spacing w:line="227" w:lineRule="exact"/>
        <w:ind w:left="4989"/>
        <w:contextualSpacing/>
      </w:pPr>
      <w:r>
        <w:rPr>
          <w:rFonts w:ascii="Times New Roman" w:hAnsi="Times New Roman"/>
          <w:sz w:val="28"/>
          <w:szCs w:val="28"/>
        </w:rPr>
        <w:t>города-курорта Железноводска</w:t>
      </w:r>
    </w:p>
    <w:p w14:paraId="105033AA" w14:textId="3F019127" w:rsidR="001C78EE" w:rsidRDefault="00AD6ED7">
      <w:pPr>
        <w:spacing w:line="227" w:lineRule="exact"/>
        <w:ind w:left="49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14:paraId="3A2A5079" w14:textId="6ECF651B" w:rsidR="00D80F53" w:rsidRDefault="00916EF2">
      <w:pPr>
        <w:spacing w:line="227" w:lineRule="exact"/>
        <w:ind w:left="49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февраля 2022 г. № 126</w:t>
      </w:r>
    </w:p>
    <w:p w14:paraId="36BC76E3" w14:textId="32C0CAA6" w:rsidR="001C78EE" w:rsidRDefault="001C78EE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92B0465" w14:textId="77777777" w:rsidR="00D80F53" w:rsidRDefault="00D80F53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29C5E4" w14:textId="77777777" w:rsidR="001C78EE" w:rsidRDefault="001C78EE">
      <w:pPr>
        <w:spacing w:line="283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899BD75" w14:textId="77777777" w:rsidR="001C78EE" w:rsidRDefault="00AD6ED7">
      <w:pPr>
        <w:spacing w:line="283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5D05EE45" w14:textId="77777777" w:rsidR="001C78EE" w:rsidRDefault="00AD6ED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муниципальную программу города-курорта Железноводска Ставропольского края «Молодежь города-курорта Железноводска Ставропольского края», утвержденную постановлением администрации города-курорта Железноводска Ставропольского края                     от 25 марта 2020 г. № 212</w:t>
      </w:r>
    </w:p>
    <w:p w14:paraId="4792B2D2" w14:textId="77777777" w:rsidR="001C78EE" w:rsidRDefault="001C78E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E2EF63" w14:textId="77777777" w:rsidR="001C78EE" w:rsidRDefault="001C78E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06A5A5" w14:textId="77777777" w:rsidR="001C78EE" w:rsidRDefault="00AD6E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паспорте муниципальной программы города-курорта Железноводска Ставропольского края «Молодежь города-курорта Железноводска Ставропольского края», утвержденной постановлением администрации города-курорта Железноводска Ставропольского края           от 25 марта 2020 г. № 212 «Об утверждении муниципальной программы города-курорта Железноводска Ставропольского края «Молодежь города-курорта Железноводска Ставропольского края» (далее - Программа):</w:t>
      </w:r>
    </w:p>
    <w:p w14:paraId="4C0D8E5F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Позицию «Участники Программы» изложить в следующей редакции:</w:t>
      </w:r>
    </w:p>
    <w:p w14:paraId="3F1BADC6" w14:textId="77777777" w:rsidR="001C78EE" w:rsidRDefault="00AD6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6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7263"/>
      </w:tblGrid>
      <w:tr w:rsidR="001C78EE" w14:paraId="7B4F938B" w14:textId="77777777">
        <w:trPr>
          <w:trHeight w:val="3630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E667E9" w14:textId="77777777" w:rsidR="001C78EE" w:rsidRDefault="00AD6E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2D76" w14:textId="77777777" w:rsidR="001C78EE" w:rsidRDefault="00AD6E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молодежных проектов» города-курорта Железноводска Ставропольского края;</w:t>
            </w:r>
          </w:p>
          <w:p w14:paraId="3535DD36" w14:textId="77777777" w:rsidR="001C78EE" w:rsidRDefault="00AD6E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бюджетного образовательного учреждения высшего образования «Ставропольский государственный педагогический институт» в                                г. Железноводске (по согласованию);</w:t>
            </w:r>
          </w:p>
          <w:p w14:paraId="6E74362F" w14:textId="77777777" w:rsidR="001C78EE" w:rsidRDefault="00AD6ED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«Железноводский художественно-строительный техникум им. Казачьего генерала В.П. Бондарева» (по согласованию)</w:t>
            </w:r>
          </w:p>
        </w:tc>
      </w:tr>
    </w:tbl>
    <w:p w14:paraId="36DC400C" w14:textId="77777777" w:rsidR="001C78EE" w:rsidRDefault="00AD6ED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3A91CC46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Позицию «Объемы и источники финансового обеспечения Программы» изложить в следующей редакции:</w:t>
      </w:r>
    </w:p>
    <w:p w14:paraId="065670F3" w14:textId="7A0BDF4D" w:rsidR="001C78EE" w:rsidRDefault="00AD6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80F53" w14:paraId="237C062B" w14:textId="77777777" w:rsidTr="00D80F53">
        <w:tc>
          <w:tcPr>
            <w:tcW w:w="2235" w:type="dxa"/>
          </w:tcPr>
          <w:p w14:paraId="3CD04FD7" w14:textId="52F2C71E" w:rsidR="00D80F53" w:rsidRDefault="00D80F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6" w:type="dxa"/>
          </w:tcPr>
          <w:p w14:paraId="3A0484AF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всего 2 779 371,94 рублей, в том числе:</w:t>
            </w:r>
          </w:p>
          <w:p w14:paraId="5A6300AB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2 779 371,94 рублей, в том числе по источникам финансового обеспечения:</w:t>
            </w:r>
          </w:p>
          <w:p w14:paraId="231D8AD2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межбюджетных трансфертов, предоставляемых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бюджета Ставропольского края 0,00 рублей, в том числе по годам:</w:t>
            </w:r>
          </w:p>
          <w:p w14:paraId="3F6366F1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- 0,00 рублей;</w:t>
            </w:r>
          </w:p>
          <w:p w14:paraId="6370FE6B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- 0,00 рублей;</w:t>
            </w:r>
          </w:p>
          <w:p w14:paraId="00DD4B08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- 0,00 рублей,</w:t>
            </w:r>
          </w:p>
          <w:p w14:paraId="4494248F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024B53B4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- 0,00 рублей;</w:t>
            </w:r>
          </w:p>
          <w:p w14:paraId="1ED6BF7D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- 0,00 рублей;</w:t>
            </w:r>
          </w:p>
          <w:p w14:paraId="2F7CE080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- 0,00 рублей,</w:t>
            </w:r>
          </w:p>
          <w:p w14:paraId="64BD60EB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города-курорта Железноводска Ставропольского края 2 779 371,94 рублей, в том числе по годам:</w:t>
            </w:r>
          </w:p>
          <w:p w14:paraId="503C1014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– 998 334,94 рублей;</w:t>
            </w:r>
          </w:p>
          <w:p w14:paraId="2B41C102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– 904 286,00 рублей;</w:t>
            </w:r>
          </w:p>
          <w:p w14:paraId="1496393A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– 876 751,00 рублей,</w:t>
            </w:r>
          </w:p>
          <w:p w14:paraId="621E3531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0,00 рублей, в том числе по годам:</w:t>
            </w:r>
          </w:p>
          <w:p w14:paraId="3BEB91CF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- 0,00 рублей;</w:t>
            </w:r>
          </w:p>
          <w:p w14:paraId="57459973" w14:textId="77777777" w:rsidR="00D80F53" w:rsidRDefault="00D80F53" w:rsidP="00D80F5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- 0,00 рублей;</w:t>
            </w:r>
          </w:p>
          <w:p w14:paraId="1E93B463" w14:textId="241CB628" w:rsidR="00D80F53" w:rsidRDefault="00D80F53" w:rsidP="00D80F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- 0,00 рублей</w:t>
            </w:r>
          </w:p>
        </w:tc>
      </w:tr>
    </w:tbl>
    <w:p w14:paraId="28515D40" w14:textId="77777777" w:rsidR="001C78EE" w:rsidRDefault="00AD6ED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14:paraId="547329D4" w14:textId="77777777" w:rsidR="001C78EE" w:rsidRDefault="001C78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189217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1 «Сведения об индикаторах достижения целей муниципальной программы города-курорта Железноводска Ставропольского края «Молодежь города-курорта Железноводска Ставропольского края» и показателях решения задач подпрограмм Программы и их значениях» к Программе изложить в редакции согласно приложению 1 к настоящим Изменениям.</w:t>
      </w:r>
    </w:p>
    <w:p w14:paraId="06A961AA" w14:textId="77777777" w:rsidR="001C78EE" w:rsidRDefault="001C78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145A0D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2 «Перечень основных мероприятий подпрограмм муниципальной программы города-курорта Железноводска Ставропольского края «Молодежь города-курорта Железноводска Ставропольского края» к Программе изложить в редакции согласно приложению 2 к настоящим Изменениям.</w:t>
      </w:r>
    </w:p>
    <w:p w14:paraId="46CF6D67" w14:textId="77777777" w:rsidR="001C78EE" w:rsidRDefault="001C78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A4E99A" w14:textId="75B835C3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3 «Объемы и источники финансового обеспечения муниципальной программы города-курорта Железноводска Ставропольского края «Молодежь города-курорта Железноводска Ставропольского края» к Программе изложить в редакции согласно приложению 3 к настоящим Изменениям.</w:t>
      </w:r>
    </w:p>
    <w:p w14:paraId="36F366F0" w14:textId="77777777" w:rsidR="00D80F53" w:rsidRDefault="00D80F5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A282FA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 приложении 4 «Подпрограмма «Организация и осуществление мероприятий по работе с молодежью» муниципальной программы города-курорта Железноводска Ставропольского края «Молодежь города-курорта Железноводска Ставропольского края» (далее – Подпрограмма) к Программе:</w:t>
      </w:r>
    </w:p>
    <w:p w14:paraId="708775FA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Позицию «Участники Подпрограммы» изложить в следующей редакции:</w:t>
      </w:r>
    </w:p>
    <w:p w14:paraId="17C5EAC3" w14:textId="77777777" w:rsidR="001C78EE" w:rsidRDefault="00AD6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0" w:type="dxa"/>
        <w:tblInd w:w="57" w:type="dxa"/>
        <w:tblLayout w:type="fixed"/>
        <w:tblCellMar>
          <w:top w:w="57" w:type="dxa"/>
          <w:left w:w="57" w:type="dxa"/>
          <w:bottom w:w="22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7193"/>
      </w:tblGrid>
      <w:tr w:rsidR="001C78EE" w14:paraId="5A6866DB" w14:textId="77777777">
        <w:trPr>
          <w:trHeight w:val="363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CC06E5" w14:textId="77777777" w:rsidR="001C78EE" w:rsidRDefault="00AD6ED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140AF" w14:textId="77777777" w:rsidR="001C78EE" w:rsidRDefault="00AD6ED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молодежных проектов» города-курорта Железноводска Ставропольского края;</w:t>
            </w:r>
          </w:p>
          <w:p w14:paraId="408B239C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государственного бюджетного образовательного учреждение высшего образования «Ставропольский государственный педагогический институт» в                              г. Железноводске (по согласованию);</w:t>
            </w:r>
          </w:p>
          <w:p w14:paraId="34E1EDB1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«Железноводский художественно-строительный техникум им. Казачьего генерала В.П. Бондарева» (по согласованию)</w:t>
            </w:r>
          </w:p>
        </w:tc>
      </w:tr>
    </w:tbl>
    <w:p w14:paraId="723ECB4E" w14:textId="77777777" w:rsidR="001C78EE" w:rsidRDefault="00AD6ED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E0A50D1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Позицию «Объемы и источники финансового обеспечения Подпрограммы» изложить в следующей редакции:</w:t>
      </w:r>
    </w:p>
    <w:p w14:paraId="1CCB47E8" w14:textId="77777777" w:rsidR="001C78EE" w:rsidRDefault="00AD6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49" w:type="dxa"/>
        <w:tblInd w:w="57" w:type="dxa"/>
        <w:tblLayout w:type="fixed"/>
        <w:tblCellMar>
          <w:left w:w="57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7190"/>
      </w:tblGrid>
      <w:tr w:rsidR="001C78EE" w14:paraId="5DC4C3A8" w14:textId="77777777">
        <w:trPr>
          <w:trHeight w:val="357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924B00" w14:textId="77777777" w:rsidR="001C78EE" w:rsidRDefault="00AD6ED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40FED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всего 2 472 867,94 рублей, в том числе:</w:t>
            </w:r>
          </w:p>
          <w:p w14:paraId="23F3B12B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                       2 472 867,94 рублей, в том числе по источникам финансового обеспечения:</w:t>
            </w:r>
          </w:p>
          <w:p w14:paraId="56E08FB1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7FF567AB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- 0,00 рублей;</w:t>
            </w:r>
          </w:p>
          <w:p w14:paraId="0496FA52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- 0,00 рублей;</w:t>
            </w:r>
          </w:p>
          <w:p w14:paraId="2F0DBE2F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- 0,00 рублей,</w:t>
            </w:r>
          </w:p>
          <w:p w14:paraId="3D45D2DD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3AB72E32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- 0,00 рублей;</w:t>
            </w:r>
          </w:p>
          <w:p w14:paraId="2073F9B3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- 0,00 рублей;</w:t>
            </w:r>
          </w:p>
          <w:p w14:paraId="1C3F1116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- 0,00 рублей,</w:t>
            </w:r>
          </w:p>
          <w:p w14:paraId="3A7F304A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города-курорта Железноводска Ставропольского края 2 472 867,94 рублей, в том числе по годам:</w:t>
            </w:r>
          </w:p>
          <w:p w14:paraId="3C6C62AC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– 896 166,94 рублей;</w:t>
            </w:r>
          </w:p>
          <w:p w14:paraId="25122785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– 802 118,00 рублей;</w:t>
            </w:r>
          </w:p>
          <w:p w14:paraId="4482D449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– 774 583,00 рублей,</w:t>
            </w:r>
          </w:p>
          <w:p w14:paraId="6A16CC7C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рублей, в том числе по годам:</w:t>
            </w:r>
          </w:p>
          <w:p w14:paraId="07AF9455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- 0,00 рублей;</w:t>
            </w:r>
          </w:p>
          <w:p w14:paraId="75DA27D7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- 0,00 рублей;</w:t>
            </w:r>
          </w:p>
          <w:p w14:paraId="4D374E54" w14:textId="77777777" w:rsidR="001C78EE" w:rsidRDefault="00AD6E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- 0,00 рублей</w:t>
            </w:r>
          </w:p>
        </w:tc>
      </w:tr>
    </w:tbl>
    <w:p w14:paraId="6092E762" w14:textId="77777777" w:rsidR="001C78EE" w:rsidRDefault="00AD6ED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14:paraId="7EC39541" w14:textId="77777777" w:rsidR="001C78EE" w:rsidRDefault="001C78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1EC14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приложении 6 «Подпрограмма «Профилактика наркомании и противодействие злоупотреблению наркотическими средствами и их незаконному обороту в городе-курорте  Железноводске Ставропольского края» муниципальной программы города-курорта Железноводска Ставропольского края «Молодежь города-курорта Железноводска Ставропольского края» (далее – Подпрограмма) к Программе:</w:t>
      </w:r>
    </w:p>
    <w:p w14:paraId="6C0A92B4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Позицию  «Участники Подпрограммы» изложить в следующей редакции:</w:t>
      </w:r>
    </w:p>
    <w:p w14:paraId="6CAB029E" w14:textId="77777777" w:rsidR="001C78EE" w:rsidRDefault="00AD6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4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7"/>
        <w:gridCol w:w="7193"/>
      </w:tblGrid>
      <w:tr w:rsidR="001C78EE" w14:paraId="584AAEA9" w14:textId="77777777">
        <w:tc>
          <w:tcPr>
            <w:tcW w:w="2157" w:type="dxa"/>
          </w:tcPr>
          <w:p w14:paraId="779051B8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2" w:type="dxa"/>
          </w:tcPr>
          <w:p w14:paraId="769BF674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«Центр молодежных проектов» города-курорта Железноводска Ставропольского края</w:t>
            </w:r>
          </w:p>
        </w:tc>
      </w:tr>
    </w:tbl>
    <w:p w14:paraId="441B603D" w14:textId="77777777" w:rsidR="001C78EE" w:rsidRDefault="00AD6ED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947CBA4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Позицию «Объемы и источники финансового обеспечения Подпрограммы» изложить в следующей редакции:</w:t>
      </w:r>
    </w:p>
    <w:p w14:paraId="025C375C" w14:textId="77777777" w:rsidR="001C78EE" w:rsidRDefault="00AD6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4"/>
        <w:tblW w:w="9350" w:type="dxa"/>
        <w:tblInd w:w="108" w:type="dxa"/>
        <w:tblLayout w:type="fixed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2157"/>
        <w:gridCol w:w="7193"/>
      </w:tblGrid>
      <w:tr w:rsidR="001C78EE" w14:paraId="22864530" w14:textId="77777777">
        <w:tc>
          <w:tcPr>
            <w:tcW w:w="2157" w:type="dxa"/>
            <w:tcBorders>
              <w:right w:val="nil"/>
            </w:tcBorders>
          </w:tcPr>
          <w:p w14:paraId="26C483AA" w14:textId="77777777" w:rsidR="001C78EE" w:rsidRDefault="00AD6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192" w:type="dxa"/>
          </w:tcPr>
          <w:p w14:paraId="5BFBCFEC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всего 186 504,00 рублей, в том числе:</w:t>
            </w:r>
          </w:p>
          <w:p w14:paraId="6664864B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186 504,00 рублей, в том числе по источникам финансового обеспечения:</w:t>
            </w:r>
          </w:p>
          <w:p w14:paraId="3980EB39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21CCCCD7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- 0,00 рублей;</w:t>
            </w:r>
          </w:p>
          <w:p w14:paraId="48DB137F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- 0,00 рублей;</w:t>
            </w:r>
          </w:p>
          <w:p w14:paraId="1787BC3E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- 0,00 рублей,</w:t>
            </w:r>
          </w:p>
          <w:p w14:paraId="4D4D467A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289599C0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2021 год - 0,00 рублей;</w:t>
            </w:r>
          </w:p>
          <w:p w14:paraId="0E383604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2022 год - 0,00 рублей;</w:t>
            </w:r>
          </w:p>
          <w:p w14:paraId="1D7CF413" w14:textId="77777777" w:rsidR="001C78EE" w:rsidRDefault="00AD6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2023 год - 0,00 рублей,</w:t>
            </w:r>
          </w:p>
          <w:p w14:paraId="5DAC2E5B" w14:textId="77777777" w:rsidR="001C78EE" w:rsidRDefault="00AD6E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города-курорта Железноводска Ставропольского края 186 504,00 рублей, в том числе по годам:</w:t>
            </w:r>
          </w:p>
          <w:p w14:paraId="317B2E67" w14:textId="77777777" w:rsidR="001C78EE" w:rsidRDefault="00AD6E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- 62 168,00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рублей;</w:t>
            </w:r>
          </w:p>
          <w:p w14:paraId="5DAFFAFC" w14:textId="77777777" w:rsidR="001C78EE" w:rsidRDefault="00AD6E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62 168,00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433C8005" w14:textId="77777777" w:rsidR="001C78EE" w:rsidRDefault="00AD6E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62 168,00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рублей,</w:t>
            </w:r>
          </w:p>
          <w:p w14:paraId="03081DEE" w14:textId="77777777" w:rsidR="001C78EE" w:rsidRDefault="00AD6E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юридических и физических лиц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 рублей, в том числе по годам:</w:t>
            </w:r>
          </w:p>
          <w:p w14:paraId="6970EC54" w14:textId="77777777" w:rsidR="001C78EE" w:rsidRDefault="00AD6E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2C274D8D" w14:textId="77777777" w:rsidR="001C78EE" w:rsidRDefault="00AD6E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2022 год - 0,00 рублей;</w:t>
            </w:r>
          </w:p>
          <w:p w14:paraId="7AD6EE70" w14:textId="77777777" w:rsidR="001C78EE" w:rsidRDefault="00AD6E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2023 год - 0,00 рублей</w:t>
            </w:r>
          </w:p>
        </w:tc>
      </w:tr>
    </w:tbl>
    <w:p w14:paraId="1418F7B7" w14:textId="77777777" w:rsidR="001C78EE" w:rsidRDefault="00AD6ED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».</w:t>
      </w:r>
    </w:p>
    <w:p w14:paraId="1CE3E094" w14:textId="77777777" w:rsidR="001C78EE" w:rsidRDefault="001C78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2B50F9" w14:textId="77777777" w:rsidR="001C78EE" w:rsidRDefault="00AD6E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Приложение 7 «Сведения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весовых коэффициентах, присвоенных целям муниципальной программы города-курорта Железноводска Ставропольского края «Молодежь города-курорта Железноводска Ставропольского края», задачам подпрограмм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к Программе изложить в редакции согласно приложению 4 к настоящим Изменениям.</w:t>
      </w:r>
    </w:p>
    <w:p w14:paraId="31CE5E0A" w14:textId="77777777" w:rsidR="001C78EE" w:rsidRDefault="001C78EE">
      <w:pPr>
        <w:jc w:val="both"/>
        <w:rPr>
          <w:rFonts w:ascii="Times New Roman" w:hAnsi="Times New Roman"/>
          <w:sz w:val="28"/>
          <w:szCs w:val="28"/>
        </w:rPr>
      </w:pPr>
    </w:p>
    <w:p w14:paraId="54FA6998" w14:textId="77777777" w:rsidR="001C78EE" w:rsidRDefault="001C78E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5B1BC65" w14:textId="77777777" w:rsidR="001C78EE" w:rsidRDefault="001C78EE">
      <w:pPr>
        <w:rPr>
          <w:rFonts w:ascii="Times New Roman" w:hAnsi="Times New Roman"/>
          <w:sz w:val="28"/>
          <w:szCs w:val="28"/>
        </w:rPr>
      </w:pPr>
    </w:p>
    <w:p w14:paraId="2E952FCE" w14:textId="77777777" w:rsidR="001C78EE" w:rsidRDefault="00AD6ED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14:paraId="2C57C5C2" w14:textId="77777777" w:rsidR="001C78EE" w:rsidRDefault="00AD6ED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</w:p>
    <w:p w14:paraId="3E4A67BD" w14:textId="6722253E" w:rsidR="001C78EE" w:rsidRDefault="00AD6ED7">
      <w:pPr>
        <w:spacing w:line="240" w:lineRule="exact"/>
        <w:rPr>
          <w:rFonts w:ascii="Times New Roman" w:hAnsi="Times New Roman"/>
          <w:sz w:val="28"/>
          <w:szCs w:val="28"/>
        </w:rPr>
        <w:sectPr w:rsidR="001C78EE">
          <w:headerReference w:type="default" r:id="rId6"/>
          <w:pgSz w:w="11906" w:h="16838"/>
          <w:pgMar w:top="1134" w:right="567" w:bottom="1134" w:left="1984" w:header="397" w:footer="0" w:gutter="0"/>
          <w:cols w:space="720"/>
          <w:formProt w:val="0"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А.С. Шумкина</w:t>
      </w:r>
    </w:p>
    <w:p w14:paraId="617C54E0" w14:textId="70863167" w:rsidR="001C78EE" w:rsidRDefault="001C78EE">
      <w:pPr>
        <w:pStyle w:val="a7"/>
        <w:tabs>
          <w:tab w:val="left" w:pos="765"/>
        </w:tabs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C78EE">
      <w:headerReference w:type="default" r:id="rId7"/>
      <w:headerReference w:type="first" r:id="rId8"/>
      <w:pgSz w:w="11906" w:h="16838"/>
      <w:pgMar w:top="1456" w:right="1984" w:bottom="1134" w:left="567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660D" w14:textId="77777777" w:rsidR="00C9080F" w:rsidRDefault="00C9080F">
      <w:r>
        <w:separator/>
      </w:r>
    </w:p>
  </w:endnote>
  <w:endnote w:type="continuationSeparator" w:id="0">
    <w:p w14:paraId="4FC84B4F" w14:textId="77777777" w:rsidR="00C9080F" w:rsidRDefault="00C9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2CAE" w14:textId="77777777" w:rsidR="00C9080F" w:rsidRDefault="00C9080F">
      <w:r>
        <w:separator/>
      </w:r>
    </w:p>
  </w:footnote>
  <w:footnote w:type="continuationSeparator" w:id="0">
    <w:p w14:paraId="4949F01F" w14:textId="77777777" w:rsidR="00C9080F" w:rsidRDefault="00C9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4FE3" w14:textId="77777777" w:rsidR="001C78EE" w:rsidRDefault="00AD6ED7">
    <w:pPr>
      <w:pStyle w:val="ac"/>
      <w:jc w:val="center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A3FA" w14:textId="77777777" w:rsidR="001C78EE" w:rsidRDefault="00AD6ED7">
    <w:pPr>
      <w:pStyle w:val="ac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CE7" w14:textId="77777777" w:rsidR="001C78EE" w:rsidRDefault="00AD6ED7">
    <w:pPr>
      <w:pStyle w:val="ac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EE"/>
    <w:rsid w:val="001C78EE"/>
    <w:rsid w:val="00916EF2"/>
    <w:rsid w:val="00AD6ED7"/>
    <w:rsid w:val="00C708E4"/>
    <w:rsid w:val="00C9080F"/>
    <w:rsid w:val="00D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B09A"/>
  <w15:docId w15:val="{1146EE3E-A7A7-48BA-937E-9C11C45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E1"/>
    <w:pPr>
      <w:widowControl w:val="0"/>
    </w:pPr>
    <w:rPr>
      <w:color w:val="00000A"/>
    </w:rPr>
  </w:style>
  <w:style w:type="paragraph" w:styleId="1">
    <w:name w:val="heading 1"/>
    <w:basedOn w:val="10"/>
    <w:qFormat/>
    <w:rsid w:val="001756E1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qFormat/>
    <w:rsid w:val="001756E1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qFormat/>
    <w:rsid w:val="001756E1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C0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semiHidden/>
    <w:qFormat/>
    <w:rsid w:val="001306D2"/>
    <w:rPr>
      <w:rFonts w:cs="Mangal"/>
      <w:color w:val="00000A"/>
      <w:szCs w:val="21"/>
    </w:rPr>
  </w:style>
  <w:style w:type="character" w:customStyle="1" w:styleId="a4">
    <w:name w:val="Верхний колонтитул Знак"/>
    <w:basedOn w:val="a0"/>
    <w:uiPriority w:val="99"/>
    <w:qFormat/>
    <w:rsid w:val="001306D2"/>
    <w:rPr>
      <w:color w:val="00000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E0C09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customStyle="1" w:styleId="a5">
    <w:name w:val="Текст выноски Знак"/>
    <w:basedOn w:val="a0"/>
    <w:uiPriority w:val="99"/>
    <w:semiHidden/>
    <w:qFormat/>
    <w:rsid w:val="003A0475"/>
    <w:rPr>
      <w:rFonts w:ascii="Tahoma" w:hAnsi="Tahoma" w:cs="Mangal"/>
      <w:color w:val="00000A"/>
      <w:sz w:val="16"/>
      <w:szCs w:val="14"/>
    </w:rPr>
  </w:style>
  <w:style w:type="character" w:customStyle="1" w:styleId="11">
    <w:name w:val="Основной шрифт абзаца1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rsid w:val="001756E1"/>
    <w:pPr>
      <w:spacing w:after="140" w:line="288" w:lineRule="auto"/>
    </w:pPr>
  </w:style>
  <w:style w:type="paragraph" w:styleId="a8">
    <w:name w:val="List"/>
    <w:basedOn w:val="a7"/>
    <w:rsid w:val="001756E1"/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8"/>
    </w:rPr>
  </w:style>
  <w:style w:type="paragraph" w:styleId="aa">
    <w:name w:val="index heading"/>
    <w:basedOn w:val="a"/>
    <w:qFormat/>
    <w:rsid w:val="001756E1"/>
    <w:pPr>
      <w:suppressLineNumbers/>
    </w:pPr>
  </w:style>
  <w:style w:type="paragraph" w:customStyle="1" w:styleId="10">
    <w:name w:val="Заголовок1"/>
    <w:basedOn w:val="a"/>
    <w:next w:val="a7"/>
    <w:qFormat/>
    <w:rsid w:val="001756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20">
    <w:name w:val="Заголовок2"/>
    <w:basedOn w:val="10"/>
    <w:qFormat/>
    <w:rsid w:val="001756E1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rsid w:val="001756E1"/>
    <w:pPr>
      <w:suppressLineNumbers/>
      <w:tabs>
        <w:tab w:val="center" w:pos="4819"/>
        <w:tab w:val="right" w:pos="9638"/>
      </w:tabs>
    </w:pPr>
  </w:style>
  <w:style w:type="paragraph" w:styleId="ad">
    <w:name w:val="Block Text"/>
    <w:basedOn w:val="a"/>
    <w:qFormat/>
    <w:rsid w:val="001756E1"/>
    <w:pPr>
      <w:spacing w:after="283"/>
      <w:ind w:left="567" w:right="567"/>
    </w:pPr>
  </w:style>
  <w:style w:type="paragraph" w:styleId="ae">
    <w:name w:val="Subtitle"/>
    <w:basedOn w:val="10"/>
    <w:qFormat/>
    <w:rsid w:val="001756E1"/>
    <w:pPr>
      <w:spacing w:before="60"/>
      <w:jc w:val="center"/>
    </w:pPr>
    <w:rPr>
      <w:sz w:val="36"/>
      <w:szCs w:val="36"/>
    </w:rPr>
  </w:style>
  <w:style w:type="paragraph" w:customStyle="1" w:styleId="af">
    <w:name w:val="Содержимое таблицы"/>
    <w:basedOn w:val="a"/>
    <w:qFormat/>
    <w:rsid w:val="001756E1"/>
    <w:pPr>
      <w:suppressLineNumbers/>
    </w:pPr>
  </w:style>
  <w:style w:type="paragraph" w:styleId="af0">
    <w:name w:val="footer"/>
    <w:basedOn w:val="a"/>
    <w:uiPriority w:val="99"/>
    <w:semiHidden/>
    <w:unhideWhenUsed/>
    <w:rsid w:val="001306D2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List Paragraph"/>
    <w:basedOn w:val="a"/>
    <w:uiPriority w:val="34"/>
    <w:qFormat/>
    <w:rsid w:val="0099618F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qFormat/>
    <w:rsid w:val="00FE0C09"/>
    <w:pPr>
      <w:widowControl w:val="0"/>
    </w:pPr>
    <w:rPr>
      <w:rFonts w:ascii="Arial" w:eastAsia="Times New Roman" w:hAnsi="Arial" w:cs="Arial"/>
      <w:color w:val="00000A"/>
      <w:sz w:val="20"/>
      <w:szCs w:val="20"/>
      <w:lang w:eastAsia="ru-RU" w:bidi="ar-SA"/>
    </w:rPr>
  </w:style>
  <w:style w:type="paragraph" w:styleId="af2">
    <w:name w:val="Balloon Text"/>
    <w:basedOn w:val="a"/>
    <w:uiPriority w:val="99"/>
    <w:semiHidden/>
    <w:unhideWhenUsed/>
    <w:qFormat/>
    <w:rsid w:val="003A0475"/>
    <w:rPr>
      <w:rFonts w:ascii="Tahoma" w:hAnsi="Tahoma" w:cs="Mangal"/>
      <w:sz w:val="16"/>
      <w:szCs w:val="14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9961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96</cp:revision>
  <cp:lastPrinted>2022-01-18T11:55:00Z</cp:lastPrinted>
  <dcterms:created xsi:type="dcterms:W3CDTF">2017-03-28T16:56:00Z</dcterms:created>
  <dcterms:modified xsi:type="dcterms:W3CDTF">2022-02-16T08:40:00Z</dcterms:modified>
  <dc:language>ru-RU</dc:language>
</cp:coreProperties>
</file>