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7FA">
      <w:pPr>
        <w:pStyle w:val="1"/>
      </w:pPr>
      <w:hyperlink r:id="rId7" w:history="1">
        <w:r>
          <w:rPr>
            <w:rStyle w:val="a4"/>
            <w:b/>
            <w:bCs/>
          </w:rPr>
          <w:t>Закон Ставропольского края от 4 мая 2009 г. N 25-кз "О противодействи</w:t>
        </w:r>
        <w:r>
          <w:rPr>
            <w:rStyle w:val="a4"/>
            <w:b/>
            <w:bCs/>
          </w:rPr>
          <w:t>и коррупции в Ставропольском крае" (с изменениями и дополнениями)</w:t>
        </w:r>
      </w:hyperlink>
    </w:p>
    <w:p w:rsidR="00017FF9" w:rsidRPr="00017FF9" w:rsidRDefault="00017FF9" w:rsidP="00017FF9">
      <w:pPr>
        <w:pStyle w:val="4"/>
        <w:rPr>
          <w:rFonts w:ascii="Times New Roman" w:hAnsi="Times New Roman"/>
          <w:sz w:val="24"/>
          <w:szCs w:val="24"/>
        </w:rPr>
      </w:pPr>
      <w:r w:rsidRPr="00017FF9">
        <w:rPr>
          <w:rFonts w:ascii="Times New Roman" w:hAnsi="Times New Roman"/>
          <w:sz w:val="24"/>
          <w:szCs w:val="24"/>
        </w:rPr>
        <w:t>С изменениями и дополнениями от:</w:t>
      </w:r>
    </w:p>
    <w:p w:rsidR="00017FF9" w:rsidRPr="00017FF9" w:rsidRDefault="00017FF9" w:rsidP="00017FF9">
      <w:pPr>
        <w:pStyle w:val="s52"/>
      </w:pPr>
      <w:r w:rsidRPr="00017FF9">
        <w:t xml:space="preserve">29 декабря 2009 г., 11 мая, 24 декабря 2010 г., 27 февраля 2012 г., 11 февраля 2014 г., 29 апреля 2015 г., 7 апреля, 9 ноября 2016 г., 5 июня, 9 ноября, 8 декабря 2017 г., 7 мая 2020 г., 5 февраля, </w:t>
      </w:r>
      <w:r>
        <w:br/>
      </w:r>
      <w:r w:rsidRPr="00017FF9">
        <w:t>12 мая 2021 г.</w:t>
      </w:r>
    </w:p>
    <w:p w:rsidR="00000000" w:rsidRDefault="00A147FA"/>
    <w:p w:rsidR="00000000" w:rsidRDefault="00A147FA">
      <w:bookmarkStart w:id="0" w:name="sub_1111"/>
      <w:r>
        <w:t xml:space="preserve">Настоящий Закон в целях обеспечения законности, правопорядка и общественной безопасности в соответствии с </w:t>
      </w:r>
      <w:hyperlink r:id="rId8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00000" w:rsidRDefault="00A147FA">
      <w:pPr>
        <w:pStyle w:val="a5"/>
      </w:pPr>
      <w:bookmarkStart w:id="1" w:name="sub_1"/>
      <w:bookmarkEnd w:id="0"/>
      <w:r>
        <w:rPr>
          <w:rStyle w:val="a3"/>
        </w:rPr>
        <w:t>Статья</w:t>
      </w:r>
      <w:r>
        <w:rPr>
          <w:rStyle w:val="a3"/>
        </w:rPr>
        <w:t xml:space="preserve"> 1.</w:t>
      </w:r>
      <w:r>
        <w:t xml:space="preserve"> Основные понятия, применяемые в настоящем Законе</w:t>
      </w:r>
    </w:p>
    <w:bookmarkEnd w:id="1"/>
    <w:p w:rsidR="00000000" w:rsidRDefault="00A147FA"/>
    <w:p w:rsidR="00000000" w:rsidRDefault="00A147FA">
      <w:bookmarkStart w:id="2" w:name="sub_101"/>
      <w:r>
        <w:t xml:space="preserve">Основные понятия, используемые в настоящем Законе, применяются в том же значении, что и в </w:t>
      </w:r>
      <w:hyperlink r:id="rId9" w:history="1">
        <w:r>
          <w:rPr>
            <w:rStyle w:val="a4"/>
          </w:rPr>
          <w:t>Федеральном законе</w:t>
        </w:r>
      </w:hyperlink>
      <w:r>
        <w:t xml:space="preserve"> от 25 декабря 2008 года N 273-ФЗ "О противодействии коррупции" и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</w:t>
      </w:r>
      <w:r>
        <w:t>мативных правовых актов.</w:t>
      </w:r>
    </w:p>
    <w:bookmarkEnd w:id="2"/>
    <w:p w:rsidR="00000000" w:rsidRDefault="00A147FA"/>
    <w:p w:rsidR="00000000" w:rsidRDefault="00A147FA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меры по предупреждению коррупционных правонарушений в Ставропольском крае</w:t>
      </w:r>
    </w:p>
    <w:bookmarkEnd w:id="3"/>
    <w:p w:rsidR="00000000" w:rsidRDefault="00A147FA"/>
    <w:p w:rsidR="00000000" w:rsidRDefault="00A147FA">
      <w:bookmarkStart w:id="4" w:name="sub_200"/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00000" w:rsidRDefault="00A147FA">
      <w:bookmarkStart w:id="5" w:name="sub_201"/>
      <w:bookmarkEnd w:id="4"/>
      <w:r>
        <w:t>1) разработка и утверждение программ (планов) противодействия коррупции;</w:t>
      </w:r>
    </w:p>
    <w:p w:rsidR="00000000" w:rsidRDefault="00A147FA">
      <w:bookmarkStart w:id="6" w:name="sub_202"/>
      <w:bookmarkEnd w:id="5"/>
      <w:r>
        <w:t xml:space="preserve">2) проведение </w:t>
      </w:r>
      <w:hyperlink r:id="rId11" w:history="1">
        <w:r>
          <w:rPr>
            <w:rStyle w:val="a4"/>
          </w:rPr>
          <w:t>антикоррупционной экспертизы</w:t>
        </w:r>
      </w:hyperlink>
      <w:r>
        <w:t xml:space="preserve"> нормативных правовых актов Ставропольского к</w:t>
      </w:r>
      <w:r>
        <w:t>рая и их проектов;</w:t>
      </w:r>
    </w:p>
    <w:p w:rsidR="00000000" w:rsidRDefault="00A147FA">
      <w:bookmarkStart w:id="7" w:name="sub_203"/>
      <w:bookmarkEnd w:id="6"/>
      <w:r>
        <w:t>3) антикоррупционные образование и пропаганда;</w:t>
      </w:r>
    </w:p>
    <w:p w:rsidR="00000000" w:rsidRDefault="00A147FA">
      <w:bookmarkStart w:id="8" w:name="sub_20301"/>
      <w:bookmarkEnd w:id="7"/>
      <w:r>
        <w:t>3.1) рассмотрение в органах государственной власти Ставропольского края вопросов правоприменительной практики;</w:t>
      </w:r>
    </w:p>
    <w:p w:rsidR="00000000" w:rsidRDefault="009E6993">
      <w:bookmarkStart w:id="9" w:name="sub_20302"/>
      <w:bookmarkEnd w:id="8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23.05pt">
            <v:imagedata r:id="rId12" o:title=""/>
          </v:shape>
        </w:pict>
      </w:r>
      <w:r w:rsidR="00A147FA">
        <w:t>) проведение антикоррупционного мониторинга применения нормативных правовых актов органов государственной власти Ставропольского края и государственных органов Ставропольского края (далее - государственные органы) и муниципальных правовых актов;</w:t>
      </w:r>
    </w:p>
    <w:p w:rsidR="00000000" w:rsidRDefault="00A147FA">
      <w:bookmarkStart w:id="10" w:name="sub_204"/>
      <w:bookmarkEnd w:id="9"/>
      <w: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</w:t>
      </w:r>
      <w:r>
        <w:t>ципальной службы;</w:t>
      </w:r>
    </w:p>
    <w:p w:rsidR="00000000" w:rsidRDefault="00A147FA">
      <w:bookmarkStart w:id="11" w:name="sub_205"/>
      <w:bookmarkEnd w:id="10"/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00000" w:rsidRDefault="00A147FA">
      <w:bookmarkStart w:id="12" w:name="sub_206"/>
      <w:bookmarkEnd w:id="11"/>
      <w:r>
        <w:t>6) взаимодействие государственных органов с общественными объеди</w:t>
      </w:r>
      <w:r>
        <w:t>нениями и гражданами по вопросам противодействия коррупции;</w:t>
      </w:r>
    </w:p>
    <w:p w:rsidR="00000000" w:rsidRDefault="00A147FA">
      <w:bookmarkStart w:id="13" w:name="sub_207"/>
      <w:bookmarkEnd w:id="12"/>
      <w:r>
        <w:t xml:space="preserve">7) иные меры, предусмотренные </w:t>
      </w:r>
      <w:hyperlink r:id="rId13" w:history="1">
        <w:r>
          <w:rPr>
            <w:rStyle w:val="a4"/>
          </w:rPr>
          <w:t>федеральным законодательством</w:t>
        </w:r>
      </w:hyperlink>
      <w:r>
        <w:t xml:space="preserve"> и законодательством Ставропольского края.</w:t>
      </w:r>
    </w:p>
    <w:bookmarkEnd w:id="13"/>
    <w:p w:rsidR="00000000" w:rsidRDefault="00A147FA"/>
    <w:p w:rsidR="00000000" w:rsidRDefault="00A147FA">
      <w:pPr>
        <w:pStyle w:val="a5"/>
      </w:pPr>
      <w:bookmarkStart w:id="14" w:name="sub_3"/>
      <w:r>
        <w:rPr>
          <w:rStyle w:val="a3"/>
        </w:rPr>
        <w:t>Статья 3.</w:t>
      </w:r>
      <w:r>
        <w:t xml:space="preserve"> Программы (планы) противодействия коррупции</w:t>
      </w:r>
    </w:p>
    <w:bookmarkEnd w:id="14"/>
    <w:p w:rsidR="00000000" w:rsidRDefault="00A147FA"/>
    <w:p w:rsidR="00000000" w:rsidRDefault="00A147FA">
      <w:bookmarkStart w:id="15" w:name="sub_301"/>
      <w:r>
        <w:t xml:space="preserve">1. Мероприятия по противодействию коррупции осуществляются посредством разработки и </w:t>
      </w:r>
      <w:r>
        <w:lastRenderedPageBreak/>
        <w:t xml:space="preserve">реализации программ (планов) противодействия коррупции в соответствии с </w:t>
      </w:r>
      <w:hyperlink r:id="rId14" w:history="1">
        <w:r>
          <w:rPr>
            <w:rStyle w:val="a4"/>
          </w:rPr>
          <w:t>федеральным законодательством</w:t>
        </w:r>
      </w:hyperlink>
      <w:r>
        <w:t xml:space="preserve"> и законодательством Ставропольского края.</w:t>
      </w:r>
    </w:p>
    <w:p w:rsidR="00000000" w:rsidRDefault="00A147FA">
      <w:bookmarkStart w:id="16" w:name="sub_302"/>
      <w:bookmarkEnd w:id="15"/>
      <w:r>
        <w:t>2. Программа (план) противодействия коррупции является комплексной мерой, обеспечивающей согласованное применение правовых, экономич</w:t>
      </w:r>
      <w:r>
        <w:t>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</w:t>
      </w:r>
      <w:r>
        <w:t>ниях Ставропольского края (ведомственный план (программа) противодействия коррупции).</w:t>
      </w:r>
    </w:p>
    <w:p w:rsidR="00000000" w:rsidRDefault="00A147FA">
      <w:bookmarkStart w:id="17" w:name="sub_303"/>
      <w:bookmarkEnd w:id="16"/>
      <w:r>
        <w:t>3. Краевая антикоррупционная программа утверждается Правительством Ставропольского края.</w:t>
      </w:r>
    </w:p>
    <w:p w:rsidR="00000000" w:rsidRDefault="00A147FA">
      <w:bookmarkStart w:id="18" w:name="sub_3031"/>
      <w:bookmarkEnd w:id="17"/>
      <w:r>
        <w:t>Ведомственный план (программа) противодействия корру</w:t>
      </w:r>
      <w:r>
        <w:t>пции утверждается соответствующим государственным органом.</w:t>
      </w:r>
    </w:p>
    <w:p w:rsidR="00000000" w:rsidRDefault="00A147FA">
      <w:bookmarkStart w:id="19" w:name="sub_304"/>
      <w:bookmarkEnd w:id="18"/>
      <w:r>
        <w:t xml:space="preserve">4. Утратила силу с 10 ноября 2017 г. - </w:t>
      </w:r>
      <w:hyperlink r:id="rId15" w:history="1">
        <w:r>
          <w:rPr>
            <w:rStyle w:val="a4"/>
          </w:rPr>
          <w:t>Закон</w:t>
        </w:r>
      </w:hyperlink>
      <w:r>
        <w:t xml:space="preserve"> Ставропольского края от 9 ноября 2017 г. N 118-кз</w:t>
      </w:r>
    </w:p>
    <w:p w:rsidR="00000000" w:rsidRDefault="00A147FA">
      <w:bookmarkStart w:id="20" w:name="sub_305"/>
      <w:bookmarkEnd w:id="19"/>
      <w:r>
        <w:t>5.</w:t>
      </w:r>
      <w:r>
        <w:t xml:space="preserve">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bookmarkEnd w:id="20"/>
    <w:p w:rsidR="00000000" w:rsidRDefault="00A147FA"/>
    <w:p w:rsidR="00000000" w:rsidRDefault="00A147FA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Антикоррупционная экспертиза нормат</w:t>
      </w:r>
      <w:r>
        <w:t>ивных правовых актов государственных органов и их проектов</w:t>
      </w:r>
    </w:p>
    <w:bookmarkEnd w:id="21"/>
    <w:p w:rsidR="00000000" w:rsidRDefault="00A147FA"/>
    <w:p w:rsidR="00000000" w:rsidRDefault="00A147FA">
      <w:bookmarkStart w:id="22" w:name="sub_401"/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</w:t>
      </w:r>
      <w:r>
        <w:t>явления в них коррупциогенных факторов и их последующего устранения.</w:t>
      </w:r>
    </w:p>
    <w:p w:rsidR="00000000" w:rsidRDefault="00A147FA">
      <w:bookmarkStart w:id="23" w:name="sub_402"/>
      <w:bookmarkEnd w:id="22"/>
      <w:r>
        <w:t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</w:t>
      </w:r>
      <w:r>
        <w:t xml:space="preserve">х государственных органов,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определяемой Правительством Российской Федерации.</w:t>
      </w:r>
    </w:p>
    <w:p w:rsidR="00000000" w:rsidRDefault="00A147FA">
      <w:bookmarkStart w:id="24" w:name="sub_403"/>
      <w:bookmarkEnd w:id="23"/>
      <w:r>
        <w:t>3. Антикоррупционная экспертиза проекта закона Ставропольского края провод</w:t>
      </w:r>
      <w:r>
        <w:t xml:space="preserve">ится 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000000" w:rsidRDefault="00A147FA">
      <w:bookmarkStart w:id="25" w:name="sub_404"/>
      <w:bookmarkEnd w:id="24"/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00000" w:rsidRDefault="00A147FA">
      <w:bookmarkStart w:id="26" w:name="sub_405"/>
      <w:bookmarkEnd w:id="25"/>
      <w:r>
        <w:t>5. Решение о проведении антикорруп</w:t>
      </w:r>
      <w:r>
        <w:t>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00000" w:rsidRDefault="00A147FA">
      <w:bookmarkStart w:id="27" w:name="sub_406"/>
      <w:bookmarkEnd w:id="26"/>
      <w:r>
        <w:t>6. Решение о проведении антикоррупционной экспертизы действующих но</w:t>
      </w:r>
      <w:r>
        <w:t xml:space="preserve">рмативных правовых актов государственных органов принимается руководителем соответствующего государственного органа в соответствии с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Ставропольского края.</w:t>
      </w:r>
    </w:p>
    <w:p w:rsidR="00000000" w:rsidRDefault="00A147FA">
      <w:bookmarkStart w:id="28" w:name="sub_407"/>
      <w:bookmarkEnd w:id="27"/>
      <w:r>
        <w:t>7. Решение о проведении антикоррупционной эксп</w:t>
      </w:r>
      <w:r>
        <w:t>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00000" w:rsidRDefault="00A147FA">
      <w:bookmarkStart w:id="29" w:name="sub_408"/>
      <w:bookmarkEnd w:id="28"/>
      <w:r>
        <w:t>8. Институты гражданского общества и граждане могут проводить независимую антикоррупционную</w:t>
      </w:r>
      <w: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000000" w:rsidRDefault="00A147FA">
      <w:bookmarkStart w:id="30" w:name="sub_409"/>
      <w:bookmarkEnd w:id="29"/>
      <w:r>
        <w:t>9. В целях обеспечения возможности проведения независимой антикоррупционной экспертизы пр</w:t>
      </w:r>
      <w:r>
        <w:t xml:space="preserve">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"Региональный интернет-портал проектов нормативных правовых актов Ставропольского края" в </w:t>
      </w:r>
      <w:r>
        <w:lastRenderedPageBreak/>
        <w:t>информационно-теле</w:t>
      </w:r>
      <w:r>
        <w:t xml:space="preserve">коммуникационной сети "Интернет" по адресу: </w:t>
      </w:r>
      <w:hyperlink r:id="rId18" w:history="1">
        <w:r>
          <w:rPr>
            <w:rStyle w:val="a4"/>
          </w:rPr>
          <w:t>http://reestr.stavregion.ru</w:t>
        </w:r>
      </w:hyperlink>
      <w:r>
        <w:t xml:space="preserve"> (далее - Интернет-портал).</w:t>
      </w:r>
    </w:p>
    <w:p w:rsidR="00000000" w:rsidRDefault="00A147FA">
      <w:bookmarkStart w:id="31" w:name="sub_410"/>
      <w:bookmarkEnd w:id="30"/>
      <w:r>
        <w:t>10. Размещение проектов законов Ставропольского края, вносимых в Думу С</w:t>
      </w:r>
      <w:r>
        <w:t xml:space="preserve">тавропольского края в порядке законодательной инициативы депутатами Думы Ставропольского края, представительными органами местного самоуправления в Ставропольском крае, депутатами Государственной Думы Федерального Собрания Российской Федерации, избранными </w:t>
      </w:r>
      <w:r>
        <w:t xml:space="preserve">от Ставропольского края, сенаторами Российской Федерации от Ставропольского края, прокурором Ставропольского края, Ассоциацией "Совет муниципальных образований Ставропольского края", избирательной комиссией Ставропольского края, Молодежным парламентом при </w:t>
      </w:r>
      <w:r>
        <w:t xml:space="preserve">Думе Ставропольского края, Союзом "Торгово-промышленная палата Ставропольского края", на </w:t>
      </w:r>
      <w:hyperlink r:id="rId19" w:history="1">
        <w:r>
          <w:rPr>
            <w:rStyle w:val="a4"/>
          </w:rPr>
          <w:t>Интернет-портале</w:t>
        </w:r>
      </w:hyperlink>
      <w:r>
        <w:t xml:space="preserve"> осуществляется Думой Ставропольского края после их принятия к рассмотрению.</w:t>
      </w:r>
    </w:p>
    <w:p w:rsidR="00000000" w:rsidRDefault="00A147FA">
      <w:bookmarkStart w:id="32" w:name="sub_411"/>
      <w:bookmarkEnd w:id="31"/>
      <w:r>
        <w:t xml:space="preserve">11. Размещение проектов законов Ставропольского края, указанных в </w:t>
      </w:r>
      <w:hyperlink w:anchor="sub_410" w:history="1">
        <w:r>
          <w:rPr>
            <w:rStyle w:val="a4"/>
          </w:rPr>
          <w:t>части 10</w:t>
        </w:r>
      </w:hyperlink>
      <w:r>
        <w:t xml:space="preserve"> настоящей статьи, и проектов постановлений Думы Ставропольского края, имеющих нормативный характер, осуществляется в порядке, устанавливаемом ра</w:t>
      </w:r>
      <w:r>
        <w:t>споряжением председателя Думы Ставропольского края.</w:t>
      </w:r>
    </w:p>
    <w:p w:rsidR="00000000" w:rsidRDefault="00A147FA">
      <w:bookmarkStart w:id="33" w:name="sub_412"/>
      <w:bookmarkEnd w:id="32"/>
      <w:r>
        <w:t>12. Размещение проектов законов Ставропольского края, вносимых в Думу Ставропольского края в порядке законодательной инициативы Губернатором Ставропольского края и (или) Правительством Ставр</w:t>
      </w:r>
      <w:r>
        <w:t xml:space="preserve">опольского края, на </w:t>
      </w:r>
      <w:hyperlink r:id="rId20" w:history="1">
        <w:r>
          <w:rPr>
            <w:rStyle w:val="a4"/>
          </w:rPr>
          <w:t>Интернет-портале</w:t>
        </w:r>
      </w:hyperlink>
      <w:r>
        <w:t xml:space="preserve"> осуществляется органом исполнительной власти Ставропольского края, подготовившим проект закона Ставропольского края.</w:t>
      </w:r>
    </w:p>
    <w:p w:rsidR="00000000" w:rsidRDefault="00A147FA">
      <w:bookmarkStart w:id="34" w:name="sub_413"/>
      <w:bookmarkEnd w:id="33"/>
      <w:r>
        <w:t>13. Размещение п</w:t>
      </w:r>
      <w:r>
        <w:t xml:space="preserve">роектов законов Ставропольского края, указанных в </w:t>
      </w:r>
      <w:hyperlink w:anchor="sub_412" w:history="1">
        <w:r>
          <w:rPr>
            <w:rStyle w:val="a4"/>
          </w:rPr>
          <w:t>части 12</w:t>
        </w:r>
      </w:hyperlink>
      <w:r>
        <w:t xml:space="preserve"> настоящей статьи, и проектов нормативных правовых актов Губернатора Ставропольского края, Правительства Ставропольского края, органов исполнительной власти Ставропольского </w:t>
      </w:r>
      <w:r>
        <w:t xml:space="preserve">края на </w:t>
      </w:r>
      <w:hyperlink r:id="rId21" w:history="1">
        <w:r>
          <w:rPr>
            <w:rStyle w:val="a4"/>
          </w:rPr>
          <w:t>Интернет-портале</w:t>
        </w:r>
      </w:hyperlink>
      <w:r>
        <w:t xml:space="preserve"> осуществляется в порядке, устанавливаемом Правительством Ставропольского края.</w:t>
      </w:r>
    </w:p>
    <w:bookmarkEnd w:id="34"/>
    <w:p w:rsidR="00000000" w:rsidRDefault="00A147FA"/>
    <w:p w:rsidR="00000000" w:rsidRDefault="00A147FA">
      <w:pPr>
        <w:pStyle w:val="a5"/>
      </w:pPr>
      <w:bookmarkStart w:id="35" w:name="sub_4001"/>
      <w:r>
        <w:rPr>
          <w:rStyle w:val="a3"/>
        </w:rPr>
        <w:t>Статья 4</w:t>
      </w:r>
      <w:r>
        <w:rPr>
          <w:rStyle w:val="a3"/>
          <w:vertAlign w:val="superscript"/>
        </w:rPr>
        <w:t> 1</w:t>
      </w:r>
      <w:r>
        <w:rPr>
          <w:rStyle w:val="a3"/>
        </w:rPr>
        <w:t xml:space="preserve">. </w:t>
      </w:r>
      <w:r>
        <w:t>Рассмотрение в органах государственной влас</w:t>
      </w:r>
      <w:r>
        <w:t>ти Ставропольского края вопросов правоприменительной практики</w:t>
      </w:r>
    </w:p>
    <w:bookmarkEnd w:id="35"/>
    <w:p w:rsidR="00000000" w:rsidRDefault="00A147FA"/>
    <w:p w:rsidR="00000000" w:rsidRDefault="00A147FA">
      <w:bookmarkStart w:id="36" w:name="sub_40011"/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</w:t>
      </w:r>
      <w:r>
        <w:t>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</w:t>
      </w:r>
      <w:r>
        <w:t>е одного раза в квартал.</w:t>
      </w:r>
    </w:p>
    <w:bookmarkEnd w:id="36"/>
    <w:p w:rsidR="00000000" w:rsidRDefault="00A147FA"/>
    <w:p w:rsidR="00000000" w:rsidRDefault="00A147FA">
      <w:pPr>
        <w:pStyle w:val="a5"/>
      </w:pPr>
      <w:bookmarkStart w:id="37" w:name="sub_5"/>
      <w:r>
        <w:rPr>
          <w:rStyle w:val="a3"/>
        </w:rPr>
        <w:t>Статья 5.</w:t>
      </w:r>
      <w:r>
        <w:t xml:space="preserve"> Антикоррупционные образование и пропаганда</w:t>
      </w:r>
    </w:p>
    <w:bookmarkEnd w:id="37"/>
    <w:p w:rsidR="00000000" w:rsidRDefault="00A147FA"/>
    <w:p w:rsidR="00000000" w:rsidRDefault="00A147FA">
      <w:bookmarkStart w:id="38" w:name="sub_501"/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</w:t>
      </w:r>
      <w:r>
        <w:t xml:space="preserve">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</w:t>
      </w:r>
      <w:r>
        <w:t>ионного мировоззрения, повышения уровня правосознания и правовой культуры.</w:t>
      </w:r>
    </w:p>
    <w:p w:rsidR="00000000" w:rsidRDefault="00A147FA">
      <w:bookmarkStart w:id="39" w:name="sub_502"/>
      <w:bookmarkEnd w:id="38"/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</w:t>
      </w:r>
      <w:r>
        <w:t xml:space="preserve">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</w:t>
      </w:r>
      <w:hyperlink r:id="rId22" w:history="1">
        <w:r>
          <w:rPr>
            <w:rStyle w:val="a4"/>
          </w:rPr>
          <w:t>федеральным законодательством</w:t>
        </w:r>
      </w:hyperlink>
      <w:r>
        <w:t xml:space="preserve"> и законодательством </w:t>
      </w:r>
      <w:r>
        <w:lastRenderedPageBreak/>
        <w:t>Ставропольского края.</w:t>
      </w:r>
    </w:p>
    <w:p w:rsidR="00000000" w:rsidRDefault="00A147FA">
      <w:bookmarkStart w:id="40" w:name="sub_503"/>
      <w:bookmarkEnd w:id="39"/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</w:t>
      </w:r>
      <w:r>
        <w:t>темой государственных закупок, содержанием которой являются просветительская работа в обществе по вопросам противодействия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00000" w:rsidRDefault="00A147FA">
      <w:bookmarkStart w:id="41" w:name="sub_504"/>
      <w:bookmarkEnd w:id="40"/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</w:t>
      </w:r>
      <w:r>
        <w:t>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bookmarkEnd w:id="41"/>
    <w:p w:rsidR="00000000" w:rsidRDefault="00A147FA"/>
    <w:p w:rsidR="00000000" w:rsidRDefault="00A147FA">
      <w:pPr>
        <w:pStyle w:val="a5"/>
      </w:pPr>
      <w:bookmarkStart w:id="42" w:name="sub_51"/>
      <w:r>
        <w:rPr>
          <w:rStyle w:val="a3"/>
        </w:rPr>
        <w:t>Статья 5</w:t>
      </w:r>
      <w:r>
        <w:rPr>
          <w:rStyle w:val="a3"/>
          <w:vertAlign w:val="superscript"/>
        </w:rPr>
        <w:t> 1</w:t>
      </w:r>
      <w:r>
        <w:t>. Антикоррупционный мониторинг применения нормативных прав</w:t>
      </w:r>
      <w:r>
        <w:t>овых актов государственных органов и муниципальных правовых актов</w:t>
      </w:r>
    </w:p>
    <w:bookmarkEnd w:id="42"/>
    <w:p w:rsidR="00000000" w:rsidRDefault="00A147FA"/>
    <w:p w:rsidR="00000000" w:rsidRDefault="00A147FA">
      <w:bookmarkStart w:id="43" w:name="sub_511"/>
      <w:r>
        <w:t>1.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</w:t>
      </w:r>
      <w:r>
        <w:t>ания правовой и организационной основы противодействия коррупции.</w:t>
      </w:r>
    </w:p>
    <w:p w:rsidR="00000000" w:rsidRDefault="00A147FA">
      <w:bookmarkStart w:id="44" w:name="sub_512"/>
      <w:bookmarkEnd w:id="43"/>
      <w:r>
        <w:t>2. Антикоррупционный мониторинг применения нормативных правовых актов государственных органов осуществляется путем:</w:t>
      </w:r>
    </w:p>
    <w:p w:rsidR="00000000" w:rsidRDefault="00A147FA">
      <w:bookmarkStart w:id="45" w:name="sub_5121"/>
      <w:bookmarkEnd w:id="44"/>
      <w:r>
        <w:t>1) выявления в нормативных правовых актах гос</w:t>
      </w:r>
      <w:r>
        <w:t>ударственных органов положений, содержащих коррупциогенные факторы;</w:t>
      </w:r>
    </w:p>
    <w:p w:rsidR="00000000" w:rsidRDefault="00A147FA">
      <w:bookmarkStart w:id="46" w:name="sub_5122"/>
      <w:bookmarkEnd w:id="45"/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00000" w:rsidRDefault="00A147FA">
      <w:bookmarkStart w:id="47" w:name="sub_5123"/>
      <w:bookmarkEnd w:id="46"/>
      <w:r>
        <w:t>3) использования данны</w:t>
      </w:r>
      <w:r>
        <w:t>х контроля за исполнением законов Ставропольского края;</w:t>
      </w:r>
    </w:p>
    <w:p w:rsidR="00000000" w:rsidRDefault="00A147FA">
      <w:bookmarkStart w:id="48" w:name="sub_5124"/>
      <w:bookmarkEnd w:id="47"/>
      <w:r>
        <w:t>4) анализа правоприменительной и судебной практики нормативных правовых актов государственных органов;</w:t>
      </w:r>
    </w:p>
    <w:p w:rsidR="00000000" w:rsidRDefault="00A147FA">
      <w:bookmarkStart w:id="49" w:name="sub_5125"/>
      <w:bookmarkEnd w:id="48"/>
      <w:r>
        <w:t>5) проведения научных исследований, опросов и иных мероприятий по оценке эффективности мер противодействия коррупции;</w:t>
      </w:r>
    </w:p>
    <w:p w:rsidR="00000000" w:rsidRDefault="00A147FA">
      <w:bookmarkStart w:id="50" w:name="sub_5126"/>
      <w:bookmarkEnd w:id="49"/>
      <w:r>
        <w:t>6) подготовки предложений по совершенствованию федерального законодательства и законодательства Ставропольского края.</w:t>
      </w:r>
    </w:p>
    <w:p w:rsidR="00000000" w:rsidRDefault="00A147FA">
      <w:bookmarkStart w:id="51" w:name="sub_513"/>
      <w:bookmarkEnd w:id="50"/>
      <w:r>
        <w:t>3.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программы, а также при подготовке комиссией при Губернаторе Ставропольского к</w:t>
      </w:r>
      <w:r>
        <w:t>рая по координации работы по противодействию коррупции в Ставропольском крае ежегодного доклада о деятельности в области противодействия коррупции.</w:t>
      </w:r>
    </w:p>
    <w:p w:rsidR="00000000" w:rsidRDefault="00A147FA">
      <w:bookmarkStart w:id="52" w:name="sub_54"/>
      <w:bookmarkEnd w:id="51"/>
      <w:r>
        <w:t xml:space="preserve">4. Антикоррупционный мониторинг муниципальных правовых актов осуществляется по решению органов </w:t>
      </w:r>
      <w:r>
        <w:t>местного самоуправления муниципальных образований Ставропольского края в порядке, устанавливаемом соответствующими органами местного самоуправления.</w:t>
      </w:r>
    </w:p>
    <w:bookmarkEnd w:id="52"/>
    <w:p w:rsidR="00000000" w:rsidRDefault="00A147FA"/>
    <w:p w:rsidR="00000000" w:rsidRDefault="00A147FA">
      <w:pPr>
        <w:pStyle w:val="a5"/>
      </w:pPr>
      <w:bookmarkStart w:id="53" w:name="sub_6"/>
      <w:r>
        <w:rPr>
          <w:rStyle w:val="a3"/>
        </w:rPr>
        <w:t>Статья 6.</w:t>
      </w:r>
      <w:r>
        <w:t xml:space="preserve"> Соблюдение ограничений, запретов и обязанностей лицами, замещающими государственные д</w:t>
      </w:r>
      <w:r>
        <w:t>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bookmarkEnd w:id="53"/>
    <w:p w:rsidR="00000000" w:rsidRDefault="00A147FA"/>
    <w:p w:rsidR="00000000" w:rsidRDefault="00A147FA">
      <w:bookmarkStart w:id="54" w:name="sub_601"/>
      <w:r>
        <w:t>Соблюдение ограничений, запретов и обязанностей лицами, замещающими государственн</w:t>
      </w:r>
      <w:r>
        <w:t>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</w:t>
      </w:r>
      <w:r>
        <w:t xml:space="preserve">ом </w:t>
      </w:r>
      <w:r>
        <w:lastRenderedPageBreak/>
        <w:t>Ставропольского края.</w:t>
      </w:r>
    </w:p>
    <w:p w:rsidR="00000000" w:rsidRDefault="00A147FA">
      <w:pPr>
        <w:pStyle w:val="a5"/>
      </w:pPr>
      <w:bookmarkStart w:id="55" w:name="sub_6001"/>
      <w:bookmarkEnd w:id="54"/>
      <w:r>
        <w:rPr>
          <w:rStyle w:val="a3"/>
        </w:rPr>
        <w:t>Статья 6</w:t>
      </w:r>
      <w:r>
        <w:rPr>
          <w:rStyle w:val="a3"/>
          <w:vertAlign w:val="superscript"/>
        </w:rPr>
        <w:t> 1</w:t>
      </w:r>
      <w:r>
        <w:t>. Контроль за соответствием расходов лиц, замещающих государственные должности Ставропольского края, муниципальные должности в Ставропольском крае, должности государственной гражданской службы Ставропольско</w:t>
      </w:r>
      <w:r>
        <w:t>го края, должности муниципальной службы, расходов их супруг (супругов) и несовершеннолетних детей доходам данных лиц и их супруг (супругов)</w:t>
      </w:r>
    </w:p>
    <w:bookmarkEnd w:id="55"/>
    <w:p w:rsidR="00000000" w:rsidRDefault="00A147FA"/>
    <w:p w:rsidR="00000000" w:rsidRDefault="00A147FA">
      <w:bookmarkStart w:id="56" w:name="sub_60011"/>
      <w:r>
        <w:t>1. Контроль за соответствием расходов лиц, замещающих государственные должности Ставропольского кр</w:t>
      </w:r>
      <w:r>
        <w:t>ая, муниципальные должности в Ставропольском крае, должности государственной гражданской службы Ставропольского края (далее - гражданская служба), должности муниципальной службы, расходов их супруг (супругов) и несовершеннолетних детей доходам данных лиц и</w:t>
      </w:r>
      <w:r>
        <w:t xml:space="preserve"> их супруг (супругов) (далее - контроль за расходами) осуществляется в порядке, определяемом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 230-ФЗ "О контроле за соответствием расходов лиц,</w:t>
      </w:r>
      <w:r>
        <w:t xml:space="preserve"> замещающих государственные должности, и иных лиц их доходам" и законами Ставропольского края.</w:t>
      </w:r>
    </w:p>
    <w:p w:rsidR="00000000" w:rsidRDefault="00A147FA">
      <w:bookmarkStart w:id="57" w:name="sub_60012"/>
      <w:bookmarkEnd w:id="56"/>
      <w:r>
        <w:t>2. Решение об осуществлении контроля за расходами лиц, замещающих государственные должности Ставропольского края, муниципальные должности в Ста</w:t>
      </w:r>
      <w:r>
        <w:t xml:space="preserve">вропольском крае, должности гражданской службы, должности муниципальной службы, а также за расходами их супруг (супругов) и несовершеннолетних детей принимается Губернатором Ставропольского края либо уполномоченным им должностным лицом в </w:t>
      </w:r>
      <w:hyperlink r:id="rId24" w:history="1">
        <w:r>
          <w:rPr>
            <w:rStyle w:val="a4"/>
          </w:rPr>
          <w:t>порядке</w:t>
        </w:r>
      </w:hyperlink>
      <w:r>
        <w:t>, установленном нормативным правовым актом Губернатора Ставропольского края.</w:t>
      </w:r>
    </w:p>
    <w:p w:rsidR="00000000" w:rsidRDefault="00A147FA">
      <w:bookmarkStart w:id="58" w:name="sub_60013"/>
      <w:bookmarkEnd w:id="57"/>
      <w:r>
        <w:t>3. Контроль за расходами лиц, замещающих государственные должности Ставропольского края в Думе Ставр</w:t>
      </w:r>
      <w:r>
        <w:t xml:space="preserve">опольского края, а также за расходами их супруг (супругов) и несовершеннолетних детей осуществляется </w:t>
      </w:r>
      <w:hyperlink r:id="rId25" w:history="1">
        <w:r>
          <w:rPr>
            <w:rStyle w:val="a4"/>
          </w:rPr>
          <w:t>комиссией</w:t>
        </w:r>
      </w:hyperlink>
      <w:r>
        <w:t xml:space="preserve"> Думы Ставропольского края по контролю за достоверностью сведений о доходах, </w:t>
      </w:r>
      <w:r>
        <w:t>об имуществе и обязательствах имущественного характера, представляемых депутатами Думы Ставропольского края. Контроль за расходами лиц, замещающих иные государственные должности Ставропольского края, муниципальные должности в Ставропольском крае, должности</w:t>
      </w:r>
      <w:r>
        <w:t xml:space="preserve"> муниципальной службы, а также за расходами их супруг (супругов)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правонарушений.</w:t>
      </w:r>
    </w:p>
    <w:p w:rsidR="00000000" w:rsidRDefault="00A147FA">
      <w:bookmarkStart w:id="59" w:name="sub_60014"/>
      <w:bookmarkEnd w:id="58"/>
      <w:r>
        <w:t>4. Контроль за</w:t>
      </w:r>
      <w:r>
        <w:t xml:space="preserve"> расходами лиц, замещающих должности гражданской службы, а также за расходами их супруг (супругов) и несовершеннолетних детей осуществляется кадровой службой государственного органа, в котором государственный гражданский служащий Ставропольского края прохо</w:t>
      </w:r>
      <w:r>
        <w:t>дит гражданскую службу, либо лицом, замещающим должность гражданской службы в данном государственном органе, ответственным за работу по профилактике коррупционных и иных правонарушений.</w:t>
      </w:r>
    </w:p>
    <w:bookmarkEnd w:id="59"/>
    <w:p w:rsidR="00000000" w:rsidRDefault="00A147FA"/>
    <w:p w:rsidR="00000000" w:rsidRDefault="00A147FA">
      <w:pPr>
        <w:pStyle w:val="a5"/>
      </w:pPr>
      <w:bookmarkStart w:id="60" w:name="sub_6002"/>
      <w:r>
        <w:rPr>
          <w:rStyle w:val="a3"/>
        </w:rPr>
        <w:t>Статья 6</w:t>
      </w:r>
      <w:r>
        <w:rPr>
          <w:rStyle w:val="a3"/>
          <w:vertAlign w:val="superscript"/>
        </w:rPr>
        <w:t> 2</w:t>
      </w:r>
      <w:r>
        <w:t>. Порядок предварительного уведомления лиц</w:t>
      </w:r>
      <w:r>
        <w:t>ом, замещающим государственную должность Ставропольского края (за исключением депутата Думы Ставропольского края), муниципальную должность в Ставропольском крае, об участии на безвозмездной основе в управлении некоммерческой организацией</w:t>
      </w:r>
    </w:p>
    <w:bookmarkEnd w:id="60"/>
    <w:p w:rsidR="00000000" w:rsidRDefault="00A147FA"/>
    <w:p w:rsidR="00000000" w:rsidRDefault="00A147FA">
      <w:bookmarkStart w:id="61" w:name="sub_60021"/>
      <w:r>
        <w:t>1. Предварительное уведомление Губернатора Ставропольского края лицом, замещающим государственную должность Ставропольского края (за исключением депутата Думы Ставропольского края), об участии на безвозмездной основе в управлении некоммерческой организацие</w:t>
      </w:r>
      <w:r>
        <w:t>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</w:t>
      </w:r>
      <w:r>
        <w:t xml:space="preserve">жимости)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</w:t>
      </w:r>
      <w:r>
        <w:lastRenderedPageBreak/>
        <w:t>позднее 30 календарных дней до дня предполагаемого начала такого участия письменного</w:t>
      </w:r>
      <w:r>
        <w:t xml:space="preserve"> уведомления по форме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Закону.</w:t>
      </w:r>
    </w:p>
    <w:p w:rsidR="00000000" w:rsidRDefault="00A147FA">
      <w:bookmarkStart w:id="62" w:name="sub_60022"/>
      <w:bookmarkEnd w:id="61"/>
      <w:r>
        <w:t>2. Предварительное уведомление Губернатора Ставропольского края лицом, замещающим муниципальную должность в Ставропольском крае и осуществляющим свои</w:t>
      </w:r>
      <w:r>
        <w:t xml:space="preserve">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</w:t>
      </w:r>
      <w:r>
        <w:t xml:space="preserve"> созданной в органе местного самоуправления муниципального образования Ставропольского края, аппарате избирательной комиссий муниципального образования Ставропольского края, участия в съезде (конференции) или общем собрании иной общественной организации, ж</w:t>
      </w:r>
      <w:r>
        <w:t>илищного, жилищно-строительного, гаражного кооперативов, товарищества собственников недвижимости)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</w:t>
      </w:r>
      <w:r>
        <w:t xml:space="preserve">к не позднее 30 календарных дней до дня предполагаемого начала такого участия письменного уведомления по форме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Закону.</w:t>
      </w:r>
    </w:p>
    <w:bookmarkEnd w:id="62"/>
    <w:p w:rsidR="00000000" w:rsidRDefault="00A147FA"/>
    <w:p w:rsidR="00000000" w:rsidRDefault="00A147FA">
      <w:pPr>
        <w:pStyle w:val="a5"/>
      </w:pPr>
      <w:bookmarkStart w:id="63" w:name="sub_7"/>
      <w:r>
        <w:rPr>
          <w:rStyle w:val="a3"/>
        </w:rPr>
        <w:t>Статья 7.</w:t>
      </w:r>
      <w:r>
        <w:t xml:space="preserve"> Административные регламенты исполнения государственны</w:t>
      </w:r>
      <w:r>
        <w:t>х функций и административные регламенты предоставления государственных услуг</w:t>
      </w:r>
    </w:p>
    <w:p w:rsidR="00000000" w:rsidRDefault="00A147FA">
      <w:bookmarkStart w:id="64" w:name="sub_701"/>
      <w:bookmarkEnd w:id="63"/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</w:t>
      </w:r>
      <w:r>
        <w:t>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00000" w:rsidRDefault="00A147FA">
      <w:bookmarkStart w:id="65" w:name="sub_702"/>
      <w:bookmarkEnd w:id="64"/>
      <w:r>
        <w:t>2. Административные регламенты исп</w:t>
      </w:r>
      <w:r>
        <w:t>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</w:t>
      </w:r>
      <w:r>
        <w:t>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</w:t>
      </w:r>
      <w:r>
        <w:t>твенных функций или предоставлении государственных услуг.</w:t>
      </w:r>
    </w:p>
    <w:p w:rsidR="00000000" w:rsidRDefault="00A147FA">
      <w:bookmarkStart w:id="66" w:name="sub_703"/>
      <w:bookmarkEnd w:id="65"/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</w:t>
      </w:r>
      <w:r>
        <w:t>ропольского края в соответствии с федеральным законодательством и законодательством Ставропольского края.</w:t>
      </w:r>
    </w:p>
    <w:bookmarkEnd w:id="66"/>
    <w:p w:rsidR="00000000" w:rsidRDefault="00A147FA"/>
    <w:p w:rsidR="00000000" w:rsidRDefault="00A147FA">
      <w:pPr>
        <w:pStyle w:val="a5"/>
      </w:pPr>
      <w:bookmarkStart w:id="67" w:name="sub_71"/>
      <w:r>
        <w:rPr>
          <w:rStyle w:val="a3"/>
        </w:rPr>
        <w:t>Статья 7</w:t>
      </w:r>
      <w:r>
        <w:rPr>
          <w:rStyle w:val="a3"/>
          <w:vertAlign w:val="superscript"/>
        </w:rPr>
        <w:t> 1</w:t>
      </w:r>
      <w:r>
        <w:rPr>
          <w:rStyle w:val="a3"/>
        </w:rPr>
        <w:t>.</w:t>
      </w:r>
      <w:r>
        <w:t xml:space="preserve"> Направление в прокуратуру Ставропольского края нормативных правовых актов государственных органов</w:t>
      </w:r>
    </w:p>
    <w:bookmarkEnd w:id="67"/>
    <w:p w:rsidR="00000000" w:rsidRDefault="00A147FA"/>
    <w:p w:rsidR="00000000" w:rsidRDefault="00A147FA">
      <w:bookmarkStart w:id="68" w:name="sub_711"/>
      <w:r>
        <w:t xml:space="preserve">Нормативные </w:t>
      </w:r>
      <w:r>
        <w:t>правовые акты, принятые государственными органами, направляются в прокуратуру Ставропольского края в порядке и сроки, установленные руководителями этих органов.</w:t>
      </w:r>
    </w:p>
    <w:p w:rsidR="00000000" w:rsidRDefault="00A147FA">
      <w:pPr>
        <w:pStyle w:val="a5"/>
      </w:pPr>
      <w:bookmarkStart w:id="69" w:name="sub_8"/>
      <w:bookmarkEnd w:id="68"/>
      <w:r>
        <w:rPr>
          <w:rStyle w:val="a3"/>
        </w:rPr>
        <w:t>Статья 8.</w:t>
      </w:r>
      <w:r>
        <w:t xml:space="preserve"> Взаимодействие государственных органов с общественными объединениями и гражданами</w:t>
      </w:r>
    </w:p>
    <w:bookmarkEnd w:id="69"/>
    <w:p w:rsidR="00000000" w:rsidRDefault="00A147FA"/>
    <w:p w:rsidR="00000000" w:rsidRDefault="00A147FA">
      <w:bookmarkStart w:id="70" w:name="sub_801"/>
      <w:r>
        <w:t xml:space="preserve">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</w:t>
      </w:r>
      <w:hyperlink r:id="rId26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70"/>
    <w:p w:rsidR="00000000" w:rsidRDefault="00A147FA"/>
    <w:p w:rsidR="00000000" w:rsidRDefault="00A147FA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Совещательные и консультативные органы</w:t>
      </w:r>
    </w:p>
    <w:bookmarkEnd w:id="71"/>
    <w:p w:rsidR="00000000" w:rsidRDefault="00A147FA"/>
    <w:p w:rsidR="00000000" w:rsidRDefault="00A147FA">
      <w:bookmarkStart w:id="72" w:name="sub_901"/>
      <w:r>
        <w:t>1. Государственные органы могут создавать совещательные и консультативные органы с участи</w:t>
      </w:r>
      <w:r>
        <w:t>ем представителей иных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</w:t>
      </w:r>
      <w:r>
        <w:t>ющихся на изучении проблем коррупции.</w:t>
      </w:r>
    </w:p>
    <w:p w:rsidR="00000000" w:rsidRDefault="00A147FA">
      <w:bookmarkStart w:id="73" w:name="sub_902"/>
      <w:bookmarkEnd w:id="72"/>
      <w:r>
        <w:t>2. Порядок формирования и деятельности совещательных и консультативных органов, их полномочия, персональный состав определяются соответствующими государственными органами, которыми они создаются.</w:t>
      </w:r>
    </w:p>
    <w:bookmarkEnd w:id="73"/>
    <w:p w:rsidR="00000000" w:rsidRDefault="00A147FA"/>
    <w:p w:rsidR="00000000" w:rsidRDefault="00A147FA">
      <w:pPr>
        <w:pStyle w:val="a5"/>
      </w:pPr>
      <w:bookmarkStart w:id="74" w:name="sub_10"/>
      <w:r>
        <w:rPr>
          <w:rStyle w:val="a3"/>
        </w:rPr>
        <w:t>Статья 10.</w:t>
      </w:r>
      <w:r>
        <w:t xml:space="preserve"> Финансирование расходов, связанных с реализацией настоящего Закона</w:t>
      </w:r>
    </w:p>
    <w:bookmarkEnd w:id="74"/>
    <w:p w:rsidR="00000000" w:rsidRDefault="00A147FA"/>
    <w:p w:rsidR="00000000" w:rsidRDefault="00A147FA">
      <w:bookmarkStart w:id="75" w:name="sub_1001"/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</w:t>
      </w:r>
      <w:r>
        <w:t>ропольского края о бюджете Ставропольского края на очередной финансовый год и плановый период.</w:t>
      </w:r>
    </w:p>
    <w:bookmarkEnd w:id="75"/>
    <w:p w:rsidR="00000000" w:rsidRDefault="00A147FA"/>
    <w:p w:rsidR="00000000" w:rsidRDefault="00A147FA">
      <w:pPr>
        <w:pStyle w:val="a5"/>
      </w:pPr>
      <w:bookmarkStart w:id="76" w:name="sub_11"/>
      <w:r>
        <w:rPr>
          <w:rStyle w:val="a3"/>
        </w:rPr>
        <w:t>Статья 11.</w:t>
      </w:r>
      <w:r>
        <w:t xml:space="preserve"> Вступление в силу настоящего Закона</w:t>
      </w:r>
    </w:p>
    <w:bookmarkEnd w:id="76"/>
    <w:p w:rsidR="00000000" w:rsidRDefault="00A147FA"/>
    <w:p w:rsidR="00000000" w:rsidRDefault="00A147FA">
      <w:bookmarkStart w:id="77" w:name="sub_1101"/>
      <w:r>
        <w:t xml:space="preserve">Настоящий Закон вступает в силу через десять дней со дня его </w:t>
      </w:r>
      <w:hyperlink r:id="rId27" w:history="1">
        <w:r>
          <w:rPr>
            <w:rStyle w:val="a4"/>
          </w:rPr>
          <w:t>официального опубликования.</w:t>
        </w:r>
      </w:hyperlink>
    </w:p>
    <w:bookmarkEnd w:id="77"/>
    <w:p w:rsidR="00000000" w:rsidRDefault="00A147F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A147F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147FA" w:rsidRDefault="00A147FA">
            <w:pPr>
              <w:pStyle w:val="a8"/>
              <w:rPr>
                <w:rFonts w:eastAsiaTheme="minorEastAsia"/>
              </w:rPr>
            </w:pPr>
            <w:r w:rsidRPr="00A147FA">
              <w:rPr>
                <w:rFonts w:eastAsiaTheme="minorEastAsia"/>
              </w:rPr>
              <w:t>Губернатор Ставропольского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147FA" w:rsidRDefault="00A147FA">
            <w:pPr>
              <w:pStyle w:val="a6"/>
              <w:jc w:val="right"/>
              <w:rPr>
                <w:rFonts w:eastAsiaTheme="minorEastAsia"/>
              </w:rPr>
            </w:pPr>
            <w:r w:rsidRPr="00A147FA">
              <w:rPr>
                <w:rFonts w:eastAsiaTheme="minorEastAsia"/>
              </w:rPr>
              <w:t>В.В. Гаевский</w:t>
            </w:r>
          </w:p>
        </w:tc>
      </w:tr>
    </w:tbl>
    <w:p w:rsidR="00000000" w:rsidRDefault="00A147FA"/>
    <w:p w:rsidR="00000000" w:rsidRDefault="00A147FA">
      <w:pPr>
        <w:pStyle w:val="a8"/>
      </w:pPr>
      <w:r>
        <w:t>г. Ставрополь</w:t>
      </w:r>
    </w:p>
    <w:p w:rsidR="00000000" w:rsidRDefault="00A147FA">
      <w:pPr>
        <w:pStyle w:val="a8"/>
      </w:pPr>
      <w:r>
        <w:t>4 мая 2009 г.</w:t>
      </w:r>
    </w:p>
    <w:p w:rsidR="00000000" w:rsidRDefault="00A147FA">
      <w:pPr>
        <w:pStyle w:val="a8"/>
      </w:pPr>
      <w:r>
        <w:t>N 25-кз</w:t>
      </w:r>
    </w:p>
    <w:p w:rsidR="00000000" w:rsidRDefault="00A147FA"/>
    <w:p w:rsidR="00000000" w:rsidRDefault="00A147FA"/>
    <w:p w:rsidR="00000000" w:rsidRDefault="00A147FA"/>
    <w:p w:rsidR="00000000" w:rsidRDefault="00A147FA">
      <w:pPr>
        <w:ind w:firstLine="698"/>
        <w:jc w:val="right"/>
      </w:pPr>
      <w:bookmarkStart w:id="78" w:name="sub_1000"/>
      <w:r>
        <w:rPr>
          <w:rStyle w:val="a3"/>
        </w:rPr>
        <w:t>Приложение</w:t>
      </w:r>
    </w:p>
    <w:bookmarkEnd w:id="78"/>
    <w:p w:rsidR="00000000" w:rsidRDefault="00A147FA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Ставропольского края</w:t>
      </w:r>
    </w:p>
    <w:p w:rsidR="00000000" w:rsidRDefault="00A147FA">
      <w:pPr>
        <w:ind w:firstLine="698"/>
        <w:jc w:val="right"/>
      </w:pPr>
      <w:r>
        <w:rPr>
          <w:rStyle w:val="a3"/>
        </w:rPr>
        <w:t>"О противодействии коррупции</w:t>
      </w:r>
    </w:p>
    <w:p w:rsidR="00000000" w:rsidRDefault="00A147FA">
      <w:pPr>
        <w:ind w:firstLine="698"/>
        <w:jc w:val="right"/>
      </w:pPr>
      <w:r>
        <w:rPr>
          <w:rStyle w:val="a3"/>
        </w:rPr>
        <w:t>в Ставропольском крае"</w:t>
      </w:r>
    </w:p>
    <w:p w:rsidR="00000000" w:rsidRDefault="00A147FA"/>
    <w:p w:rsidR="00000000" w:rsidRDefault="00A147FA">
      <w:pPr>
        <w:ind w:firstLine="698"/>
        <w:jc w:val="right"/>
      </w:pPr>
      <w:r>
        <w:t>Губернатору Ставропольского края</w:t>
      </w:r>
    </w:p>
    <w:p w:rsidR="00000000" w:rsidRDefault="00A147FA">
      <w:pPr>
        <w:ind w:firstLine="698"/>
        <w:jc w:val="right"/>
      </w:pPr>
      <w:r>
        <w:t>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инициалы)</w:t>
      </w:r>
    </w:p>
    <w:p w:rsidR="00000000" w:rsidRDefault="00A147FA">
      <w:pPr>
        <w:ind w:firstLine="698"/>
        <w:jc w:val="right"/>
      </w:pPr>
      <w:r>
        <w:t>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</w:t>
      </w:r>
      <w:r>
        <w:rPr>
          <w:sz w:val="22"/>
          <w:szCs w:val="22"/>
        </w:rPr>
        <w:t>(последнее - при наличии),</w:t>
      </w:r>
    </w:p>
    <w:p w:rsidR="00000000" w:rsidRDefault="00A147FA">
      <w:pPr>
        <w:ind w:firstLine="698"/>
        <w:jc w:val="right"/>
      </w:pPr>
      <w:r>
        <w:t>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наименование должности лица, замещающего</w:t>
      </w:r>
    </w:p>
    <w:p w:rsidR="00000000" w:rsidRDefault="00A147FA">
      <w:pPr>
        <w:ind w:firstLine="698"/>
        <w:jc w:val="right"/>
      </w:pPr>
      <w:r>
        <w:t>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государственную должность Ставропольского края,</w:t>
      </w:r>
    </w:p>
    <w:p w:rsidR="00000000" w:rsidRDefault="00A147FA">
      <w:pPr>
        <w:ind w:firstLine="698"/>
        <w:jc w:val="right"/>
      </w:pPr>
      <w:r>
        <w:t>________________</w:t>
      </w:r>
      <w:r>
        <w:t>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муниципальную должность в Ставропольском крае)</w:t>
      </w:r>
    </w:p>
    <w:p w:rsidR="00000000" w:rsidRDefault="00A147FA"/>
    <w:p w:rsidR="00000000" w:rsidRDefault="00A147FA">
      <w:pPr>
        <w:pStyle w:val="1"/>
      </w:pPr>
      <w:r>
        <w:t xml:space="preserve">Уведомление </w:t>
      </w:r>
      <w:r>
        <w:br/>
        <w:t>об участии на безвозмездной основе в управлении некоммерческой организацией.</w:t>
      </w:r>
    </w:p>
    <w:p w:rsidR="00000000" w:rsidRDefault="00A147FA"/>
    <w:p w:rsidR="00000000" w:rsidRDefault="00A147FA">
      <w:r>
        <w:t>В соответствии со статьей 6.2 Закона Ставропольского края "О противодействии</w:t>
      </w:r>
      <w:r>
        <w:t xml:space="preserve"> коррупции </w:t>
      </w:r>
      <w:r>
        <w:lastRenderedPageBreak/>
        <w:t>в Ставропольском крае" уведомляю Вас о том, что с "__ " __________________ 20 ____ года планирую участвовать на безвозмездной основе в управлении некоммерческой организацией _______________________________________________________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(организационно-правовая форма</w:t>
      </w:r>
    </w:p>
    <w:p w:rsidR="00000000" w:rsidRDefault="00A147FA">
      <w:pPr>
        <w:pStyle w:val="a8"/>
      </w:pPr>
      <w:r>
        <w:t>_______________________________________________________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и наименование некоммерческой организации)</w:t>
      </w:r>
    </w:p>
    <w:p w:rsidR="00000000" w:rsidRDefault="00A147FA">
      <w:pPr>
        <w:pStyle w:val="a8"/>
      </w:pPr>
      <w:r>
        <w:t>_______________________________________________________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расположенной по адресу:</w:t>
      </w:r>
    </w:p>
    <w:p w:rsidR="00000000" w:rsidRDefault="00A147FA">
      <w:pPr>
        <w:pStyle w:val="a8"/>
      </w:pPr>
      <w:r>
        <w:t>___________</w:t>
      </w:r>
      <w:r>
        <w:t>____________________________________________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(сведения об адресе (о месте нахождения) постоянно</w:t>
      </w:r>
    </w:p>
    <w:p w:rsidR="00000000" w:rsidRDefault="00A147FA">
      <w:pPr>
        <w:pStyle w:val="a8"/>
      </w:pPr>
      <w:r>
        <w:t>_______________________________________________________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действующего органа некоммерческой организации, по</w:t>
      </w:r>
    </w:p>
    <w:p w:rsidR="00000000" w:rsidRDefault="00A147FA">
      <w:pPr>
        <w:pStyle w:val="a8"/>
      </w:pPr>
      <w:r>
        <w:t>________________________________________</w:t>
      </w:r>
      <w:r>
        <w:t>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которому осуществляется связь с некоммерческой организацией)</w:t>
      </w:r>
    </w:p>
    <w:p w:rsidR="00000000" w:rsidRDefault="00A147FA">
      <w:r>
        <w:t>Основные виды деятельности некоммерческой организации: _______________________________________________________</w:t>
      </w:r>
    </w:p>
    <w:p w:rsidR="00000000" w:rsidRDefault="00A147FA">
      <w:r>
        <w:t>Участие в управлении указанной некоммерческой организацией не повл</w:t>
      </w:r>
      <w:r>
        <w:t>ечет за собой возникновения конфликта интересов или возможности возникновения конфликта интересов при исполнении мной своих должностных обязанностей.</w:t>
      </w:r>
    </w:p>
    <w:p w:rsidR="00000000" w:rsidRDefault="00A147FA">
      <w:r>
        <w:t>________ _____________ 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(дата)     (подпись)        (расшифровка подписи)</w:t>
      </w:r>
    </w:p>
    <w:p w:rsidR="00000000" w:rsidRDefault="00A147FA">
      <w:r>
        <w:t>"__" _____ 20 г. __________________________________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инициалы, подпись лица,</w:t>
      </w:r>
    </w:p>
    <w:p w:rsidR="00000000" w:rsidRDefault="00A147F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принявшего уведомление)</w:t>
      </w:r>
    </w:p>
    <w:p w:rsidR="00A147FA" w:rsidRDefault="00A147FA"/>
    <w:sectPr w:rsidR="00A147FA"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FA" w:rsidRDefault="00A147FA">
      <w:r>
        <w:separator/>
      </w:r>
    </w:p>
  </w:endnote>
  <w:endnote w:type="continuationSeparator" w:id="0">
    <w:p w:rsidR="00A147FA" w:rsidRDefault="00A1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A147F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147FA" w:rsidRDefault="00A147F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7FF9"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17FF9" w:rsidRPr="00A147F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07.06.2021</w:t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147FA" w:rsidRDefault="00A147F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147FA" w:rsidRDefault="00A147F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017FF9"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17FF9" w:rsidRPr="00A147F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147F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17FF9" w:rsidRPr="00A147F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FA" w:rsidRDefault="00A147FA">
      <w:r>
        <w:separator/>
      </w:r>
    </w:p>
  </w:footnote>
  <w:footnote w:type="continuationSeparator" w:id="0">
    <w:p w:rsidR="00A147FA" w:rsidRDefault="00A1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93"/>
    <w:rsid w:val="00017FF9"/>
    <w:rsid w:val="009E6993"/>
    <w:rsid w:val="00A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FF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7F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F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7FF9"/>
    <w:rPr>
      <w:b/>
      <w:bCs/>
      <w:sz w:val="28"/>
      <w:szCs w:val="28"/>
    </w:rPr>
  </w:style>
  <w:style w:type="paragraph" w:customStyle="1" w:styleId="s52">
    <w:name w:val="s_52"/>
    <w:basedOn w:val="a"/>
    <w:rsid w:val="00017F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27112151/1338" TargetMode="External"/><Relationship Id="rId26" Type="http://schemas.openxmlformats.org/officeDocument/2006/relationships/hyperlink" Target="http://internet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7112151/1338" TargetMode="External"/><Relationship Id="rId7" Type="http://schemas.openxmlformats.org/officeDocument/2006/relationships/hyperlink" Target="http://internet.garant.ru/document/redirect/27117564/0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internet.garant.ru/document/redirect/27103601/3091" TargetMode="External"/><Relationship Id="rId25" Type="http://schemas.openxmlformats.org/officeDocument/2006/relationships/hyperlink" Target="http://internet.garant.ru/document/redirect/27127116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0" Type="http://schemas.openxmlformats.org/officeDocument/2006/relationships/hyperlink" Target="http://internet.garant.ru/document/redirect/27112151/133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7633/0" TargetMode="External"/><Relationship Id="rId24" Type="http://schemas.openxmlformats.org/officeDocument/2006/relationships/hyperlink" Target="http://internet.garant.ru/document/redirect/2713508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5323106/124" TargetMode="External"/><Relationship Id="rId23" Type="http://schemas.openxmlformats.org/officeDocument/2006/relationships/hyperlink" Target="http://internet.garant.ru/document/redirect/70271682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195958/0" TargetMode="External"/><Relationship Id="rId19" Type="http://schemas.openxmlformats.org/officeDocument/2006/relationships/hyperlink" Target="http://internet.garant.ru/document/redirect/27112151/1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2164203/3" TargetMode="External"/><Relationship Id="rId22" Type="http://schemas.openxmlformats.org/officeDocument/2006/relationships/hyperlink" Target="http://internet.garant.ru/document/redirect/12164203/0" TargetMode="External"/><Relationship Id="rId27" Type="http://schemas.openxmlformats.org/officeDocument/2006/relationships/hyperlink" Target="http://internet.garant.ru/document/redirect/27217564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3661</Words>
  <Characters>20874</Characters>
  <Application>Microsoft Office Word</Application>
  <DocSecurity>0</DocSecurity>
  <Lines>173</Lines>
  <Paragraphs>48</Paragraphs>
  <ScaleCrop>false</ScaleCrop>
  <Company>НПП "Гарант-Сервис"</Company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l_nikitina</cp:lastModifiedBy>
  <cp:revision>2</cp:revision>
  <dcterms:created xsi:type="dcterms:W3CDTF">2021-06-07T13:20:00Z</dcterms:created>
  <dcterms:modified xsi:type="dcterms:W3CDTF">2021-06-07T13:20:00Z</dcterms:modified>
</cp:coreProperties>
</file>