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3B650" w14:textId="77777777" w:rsidR="0045361B" w:rsidRDefault="0045361B" w:rsidP="0045361B">
      <w:pPr>
        <w:jc w:val="center"/>
        <w:rPr>
          <w:sz w:val="40"/>
          <w:szCs w:val="40"/>
        </w:rPr>
      </w:pPr>
      <w:r>
        <w:rPr>
          <w:noProof/>
          <w:lang w:eastAsia="ru-RU"/>
        </w:rPr>
        <w:drawing>
          <wp:inline distT="0" distB="0" distL="0" distR="0" wp14:anchorId="22F55BBD" wp14:editId="39CD39C7">
            <wp:extent cx="61912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solidFill>
                      <a:srgbClr val="FFFFFF"/>
                    </a:solidFill>
                    <a:ln>
                      <a:noFill/>
                    </a:ln>
                  </pic:spPr>
                </pic:pic>
              </a:graphicData>
            </a:graphic>
          </wp:inline>
        </w:drawing>
      </w:r>
    </w:p>
    <w:p w14:paraId="0846077D" w14:textId="77777777" w:rsidR="0045361B" w:rsidRDefault="0045361B" w:rsidP="0045361B">
      <w:pPr>
        <w:pStyle w:val="1"/>
        <w:spacing w:after="120"/>
        <w:ind w:left="1416" w:firstLine="708"/>
        <w:rPr>
          <w:caps/>
          <w:sz w:val="18"/>
          <w14:shadow w14:blurRad="50800" w14:dist="38100" w14:dir="2700000" w14:sx="100000" w14:sy="100000" w14:kx="0" w14:ky="0" w14:algn="tl">
            <w14:srgbClr w14:val="000000">
              <w14:alpha w14:val="60000"/>
            </w14:srgbClr>
          </w14:shadow>
        </w:rPr>
      </w:pPr>
      <w:r>
        <w:rPr>
          <w:rFonts w:ascii="Times New Roman" w:hAnsi="Times New Roman" w:cs="Times New Roman"/>
          <w:spacing w:val="34"/>
          <w:w w:val="120"/>
          <w:sz w:val="40"/>
          <w:szCs w:val="40"/>
        </w:rPr>
        <w:t>ПОСТАНОВЛЕНИЕ</w:t>
      </w:r>
    </w:p>
    <w:p w14:paraId="0199F385" w14:textId="77777777" w:rsidR="0045361B" w:rsidRDefault="0045361B" w:rsidP="0045361B">
      <w:pPr>
        <w:pStyle w:val="a3"/>
        <w:jc w:val="center"/>
        <w:rPr>
          <w:caps/>
          <w:sz w:val="40"/>
          <w:szCs w:val="40"/>
          <w14:shadow w14:blurRad="50800" w14:dist="38100" w14:dir="2700000" w14:sx="100000" w14:sy="100000" w14:kx="0" w14:ky="0" w14:algn="tl">
            <w14:srgbClr w14:val="000000">
              <w14:alpha w14:val="60000"/>
            </w14:srgbClr>
          </w14:shadow>
        </w:rPr>
      </w:pPr>
      <w:r>
        <w:rPr>
          <w:b/>
          <w:caps/>
          <w:sz w:val="18"/>
          <w14:shadow w14:blurRad="50800" w14:dist="38100" w14:dir="2700000" w14:sx="100000" w14:sy="100000" w14:kx="0" w14:ky="0" w14:algn="tl">
            <w14:srgbClr w14:val="000000">
              <w14:alpha w14:val="60000"/>
            </w14:srgbClr>
          </w14:shadow>
        </w:rPr>
        <w:t>администрации города-КУРОРТА железноводска ставропольского края</w:t>
      </w:r>
    </w:p>
    <w:p w14:paraId="0A1FF622" w14:textId="77777777" w:rsidR="0045361B" w:rsidRDefault="0045361B" w:rsidP="0045361B">
      <w:pPr>
        <w:pStyle w:val="a3"/>
        <w:rPr>
          <w:caps/>
          <w:sz w:val="40"/>
          <w:szCs w:val="40"/>
          <w14:shadow w14:blurRad="50800" w14:dist="38100" w14:dir="2700000" w14:sx="100000" w14:sy="100000" w14:kx="0" w14:ky="0" w14:algn="tl">
            <w14:srgbClr w14:val="000000">
              <w14:alpha w14:val="60000"/>
            </w14:srgbClr>
          </w14:shadow>
        </w:rPr>
      </w:pPr>
    </w:p>
    <w:p w14:paraId="07322E67" w14:textId="77777777" w:rsidR="0045361B" w:rsidRDefault="0045361B" w:rsidP="0045361B">
      <w:pPr>
        <w:pStyle w:val="a3"/>
        <w:rPr>
          <w:caps/>
          <w:sz w:val="18"/>
          <w:szCs w:val="18"/>
          <w14:shadow w14:blurRad="50800" w14:dist="38100" w14:dir="2700000" w14:sx="100000" w14:sy="100000" w14:kx="0" w14:ky="0" w14:algn="tl">
            <w14:srgbClr w14:val="000000">
              <w14:alpha w14:val="60000"/>
            </w14:srgbClr>
          </w14:shadow>
        </w:rPr>
      </w:pPr>
    </w:p>
    <w:tbl>
      <w:tblPr>
        <w:tblW w:w="0" w:type="auto"/>
        <w:tblLayout w:type="fixed"/>
        <w:tblCellMar>
          <w:left w:w="57" w:type="dxa"/>
          <w:right w:w="57" w:type="dxa"/>
        </w:tblCellMar>
        <w:tblLook w:val="04A0" w:firstRow="1" w:lastRow="0" w:firstColumn="1" w:lastColumn="0" w:noHBand="0" w:noVBand="1"/>
      </w:tblPr>
      <w:tblGrid>
        <w:gridCol w:w="3045"/>
        <w:gridCol w:w="4110"/>
        <w:gridCol w:w="567"/>
        <w:gridCol w:w="1560"/>
      </w:tblGrid>
      <w:tr w:rsidR="0045361B" w14:paraId="596B72BD" w14:textId="77777777" w:rsidTr="00CC070A">
        <w:trPr>
          <w:trHeight w:val="100"/>
        </w:trPr>
        <w:tc>
          <w:tcPr>
            <w:tcW w:w="3045" w:type="dxa"/>
            <w:tcBorders>
              <w:top w:val="nil"/>
              <w:left w:val="nil"/>
              <w:bottom w:val="single" w:sz="4" w:space="0" w:color="000000"/>
              <w:right w:val="nil"/>
            </w:tcBorders>
            <w:vAlign w:val="bottom"/>
          </w:tcPr>
          <w:p w14:paraId="2B2ADF4D" w14:textId="1ABB4BC8" w:rsidR="0045361B" w:rsidRPr="00500B3A" w:rsidRDefault="00500B3A" w:rsidP="00500B3A">
            <w:pPr>
              <w:snapToGrid w:val="0"/>
              <w:jc w:val="center"/>
              <w:rPr>
                <w:sz w:val="24"/>
              </w:rPr>
            </w:pPr>
            <w:r w:rsidRPr="00500B3A">
              <w:rPr>
                <w:sz w:val="24"/>
              </w:rPr>
              <w:t>07 октября 2022 г.</w:t>
            </w:r>
          </w:p>
        </w:tc>
        <w:tc>
          <w:tcPr>
            <w:tcW w:w="4110" w:type="dxa"/>
            <w:vAlign w:val="bottom"/>
            <w:hideMark/>
          </w:tcPr>
          <w:p w14:paraId="26C55FCF" w14:textId="77777777" w:rsidR="0045361B" w:rsidRDefault="0045361B" w:rsidP="00CC070A">
            <w:pPr>
              <w:snapToGrid w:val="0"/>
              <w:rPr>
                <w:szCs w:val="28"/>
              </w:rPr>
            </w:pPr>
            <w:r>
              <w:rPr>
                <w:sz w:val="24"/>
              </w:rPr>
              <w:t xml:space="preserve">              г.Железноводск</w:t>
            </w:r>
          </w:p>
        </w:tc>
        <w:tc>
          <w:tcPr>
            <w:tcW w:w="567" w:type="dxa"/>
            <w:vAlign w:val="bottom"/>
            <w:hideMark/>
          </w:tcPr>
          <w:p w14:paraId="7CF94753" w14:textId="77777777" w:rsidR="0045361B" w:rsidRDefault="0045361B" w:rsidP="00CC070A">
            <w:pPr>
              <w:snapToGrid w:val="0"/>
              <w:jc w:val="center"/>
            </w:pPr>
            <w:r>
              <w:rPr>
                <w:szCs w:val="28"/>
              </w:rPr>
              <w:t>№</w:t>
            </w:r>
          </w:p>
        </w:tc>
        <w:tc>
          <w:tcPr>
            <w:tcW w:w="1560" w:type="dxa"/>
            <w:tcBorders>
              <w:top w:val="nil"/>
              <w:left w:val="nil"/>
              <w:bottom w:val="single" w:sz="4" w:space="0" w:color="000000"/>
              <w:right w:val="nil"/>
            </w:tcBorders>
            <w:vAlign w:val="bottom"/>
          </w:tcPr>
          <w:p w14:paraId="0232296A" w14:textId="0608C5AC" w:rsidR="0045361B" w:rsidRPr="00500B3A" w:rsidRDefault="00500B3A" w:rsidP="00500B3A">
            <w:pPr>
              <w:snapToGrid w:val="0"/>
              <w:jc w:val="center"/>
              <w:rPr>
                <w:sz w:val="24"/>
              </w:rPr>
            </w:pPr>
            <w:r w:rsidRPr="00500B3A">
              <w:rPr>
                <w:sz w:val="24"/>
              </w:rPr>
              <w:t>821</w:t>
            </w:r>
          </w:p>
        </w:tc>
      </w:tr>
    </w:tbl>
    <w:p w14:paraId="0A1DB573" w14:textId="77777777" w:rsidR="0045361B" w:rsidRDefault="0045361B" w:rsidP="0045361B">
      <w:pPr>
        <w:autoSpaceDE w:val="0"/>
        <w:rPr>
          <w:sz w:val="28"/>
          <w:szCs w:val="28"/>
        </w:rPr>
      </w:pPr>
    </w:p>
    <w:p w14:paraId="30C6BFC4" w14:textId="77777777" w:rsidR="0045361B" w:rsidRDefault="0045361B" w:rsidP="0045361B">
      <w:pPr>
        <w:autoSpaceDE w:val="0"/>
        <w:jc w:val="center"/>
        <w:rPr>
          <w:sz w:val="28"/>
          <w:szCs w:val="28"/>
        </w:rPr>
      </w:pPr>
    </w:p>
    <w:p w14:paraId="4C0143A3" w14:textId="71A22BA1" w:rsidR="00DF710C" w:rsidRPr="00DF710C" w:rsidRDefault="00DF710C" w:rsidP="00DF710C">
      <w:pPr>
        <w:shd w:val="clear" w:color="auto" w:fill="FFFFFF"/>
        <w:spacing w:line="240" w:lineRule="exact"/>
        <w:jc w:val="both"/>
        <w:rPr>
          <w:sz w:val="28"/>
          <w:szCs w:val="28"/>
        </w:rPr>
      </w:pPr>
      <w:r w:rsidRPr="00DF710C">
        <w:rPr>
          <w:sz w:val="28"/>
          <w:szCs w:val="28"/>
        </w:rPr>
        <w:t>О некоторых мерах, обеспечивающих возможность изменения</w:t>
      </w:r>
      <w:r>
        <w:rPr>
          <w:sz w:val="28"/>
          <w:szCs w:val="28"/>
        </w:rPr>
        <w:t xml:space="preserve"> </w:t>
      </w:r>
      <w:r w:rsidRPr="00DF710C">
        <w:rPr>
          <w:sz w:val="28"/>
          <w:szCs w:val="28"/>
        </w:rPr>
        <w:t>(увеличения) цены контракта, предметом которого является</w:t>
      </w:r>
      <w:r>
        <w:rPr>
          <w:sz w:val="28"/>
          <w:szCs w:val="28"/>
        </w:rPr>
        <w:t xml:space="preserve"> в</w:t>
      </w:r>
      <w:r w:rsidRPr="00DF710C">
        <w:rPr>
          <w:sz w:val="28"/>
          <w:szCs w:val="28"/>
        </w:rPr>
        <w:t>ыполнение работ по строительству, реконструкции,</w:t>
      </w:r>
      <w:r>
        <w:rPr>
          <w:sz w:val="28"/>
          <w:szCs w:val="28"/>
        </w:rPr>
        <w:t xml:space="preserve"> к</w:t>
      </w:r>
      <w:r w:rsidRPr="00DF710C">
        <w:rPr>
          <w:sz w:val="28"/>
          <w:szCs w:val="28"/>
        </w:rPr>
        <w:t>апитальному ремонту, сносу объекта капитального</w:t>
      </w:r>
      <w:r>
        <w:rPr>
          <w:sz w:val="28"/>
          <w:szCs w:val="28"/>
        </w:rPr>
        <w:t xml:space="preserve"> с</w:t>
      </w:r>
      <w:r w:rsidRPr="00DF710C">
        <w:rPr>
          <w:sz w:val="28"/>
          <w:szCs w:val="28"/>
        </w:rPr>
        <w:t>троительства, проведению работ по сохранению объектов</w:t>
      </w:r>
      <w:r>
        <w:rPr>
          <w:sz w:val="28"/>
          <w:szCs w:val="28"/>
        </w:rPr>
        <w:t xml:space="preserve"> к</w:t>
      </w:r>
      <w:r w:rsidRPr="00DF710C">
        <w:rPr>
          <w:sz w:val="28"/>
          <w:szCs w:val="28"/>
        </w:rPr>
        <w:t>ультурного наследия, и который заключен в соответствии</w:t>
      </w:r>
      <w:r>
        <w:rPr>
          <w:sz w:val="28"/>
          <w:szCs w:val="28"/>
        </w:rPr>
        <w:t xml:space="preserve"> с </w:t>
      </w:r>
      <w:r w:rsidR="00635FF5">
        <w:rPr>
          <w:sz w:val="28"/>
          <w:szCs w:val="28"/>
        </w:rPr>
        <w:t>Ф</w:t>
      </w:r>
      <w:r>
        <w:rPr>
          <w:sz w:val="28"/>
          <w:szCs w:val="28"/>
        </w:rPr>
        <w:t>едеральным законом</w:t>
      </w:r>
      <w:r w:rsidR="00064FEF" w:rsidRPr="00064FEF">
        <w:rPr>
          <w:color w:val="000000" w:themeColor="text1"/>
          <w:sz w:val="28"/>
          <w:szCs w:val="28"/>
        </w:rPr>
        <w:t xml:space="preserve"> </w:t>
      </w:r>
      <w:r w:rsidR="00064FEF">
        <w:rPr>
          <w:sz w:val="28"/>
          <w:szCs w:val="28"/>
        </w:rPr>
        <w:t xml:space="preserve">от </w:t>
      </w:r>
      <w:r w:rsidR="00064FEF" w:rsidRPr="00064FEF">
        <w:rPr>
          <w:sz w:val="28"/>
          <w:szCs w:val="28"/>
        </w:rPr>
        <w:t xml:space="preserve">05 апреля 2013 г. </w:t>
      </w:r>
      <w:r>
        <w:rPr>
          <w:sz w:val="28"/>
          <w:szCs w:val="28"/>
        </w:rPr>
        <w:t xml:space="preserve"> </w:t>
      </w:r>
      <w:r w:rsidRPr="003D3E2F">
        <w:rPr>
          <w:color w:val="000000" w:themeColor="text1"/>
          <w:sz w:val="28"/>
          <w:szCs w:val="28"/>
        </w:rPr>
        <w:t>№ 44</w:t>
      </w:r>
      <w:r w:rsidR="005C1D9E">
        <w:rPr>
          <w:color w:val="000000" w:themeColor="text1"/>
          <w:sz w:val="28"/>
          <w:szCs w:val="28"/>
        </w:rPr>
        <w:t>-</w:t>
      </w:r>
      <w:r w:rsidRPr="003D3E2F">
        <w:rPr>
          <w:color w:val="000000" w:themeColor="text1"/>
          <w:sz w:val="28"/>
          <w:szCs w:val="28"/>
        </w:rPr>
        <w:t>ФЗ</w:t>
      </w:r>
      <w:r>
        <w:rPr>
          <w:sz w:val="28"/>
          <w:szCs w:val="28"/>
        </w:rPr>
        <w:t xml:space="preserve"> «О</w:t>
      </w:r>
      <w:r w:rsidRPr="00DF710C">
        <w:rPr>
          <w:sz w:val="28"/>
          <w:szCs w:val="28"/>
        </w:rPr>
        <w:t xml:space="preserve"> контрактной системе в сфере закупок</w:t>
      </w:r>
      <w:r>
        <w:rPr>
          <w:sz w:val="28"/>
          <w:szCs w:val="28"/>
        </w:rPr>
        <w:t xml:space="preserve"> т</w:t>
      </w:r>
      <w:r w:rsidRPr="00DF710C">
        <w:rPr>
          <w:sz w:val="28"/>
          <w:szCs w:val="28"/>
        </w:rPr>
        <w:t>оваров, работ, услуг для обеспечения государственных</w:t>
      </w:r>
      <w:r>
        <w:rPr>
          <w:sz w:val="28"/>
          <w:szCs w:val="28"/>
        </w:rPr>
        <w:t xml:space="preserve"> и муниципальных нужд»</w:t>
      </w:r>
      <w:r w:rsidRPr="00DF710C">
        <w:rPr>
          <w:sz w:val="28"/>
          <w:szCs w:val="28"/>
        </w:rPr>
        <w:t xml:space="preserve"> для обеспечения муниципальных нуж</w:t>
      </w:r>
      <w:r>
        <w:rPr>
          <w:sz w:val="28"/>
          <w:szCs w:val="28"/>
        </w:rPr>
        <w:t>д администрации города-курорта Ж</w:t>
      </w:r>
      <w:r w:rsidRPr="00DF710C">
        <w:rPr>
          <w:sz w:val="28"/>
          <w:szCs w:val="28"/>
        </w:rPr>
        <w:t xml:space="preserve">елезноводска </w:t>
      </w:r>
      <w:r>
        <w:rPr>
          <w:sz w:val="28"/>
          <w:szCs w:val="28"/>
        </w:rPr>
        <w:t>С</w:t>
      </w:r>
      <w:r w:rsidRPr="00DF710C">
        <w:rPr>
          <w:sz w:val="28"/>
          <w:szCs w:val="28"/>
        </w:rPr>
        <w:t>тавропольского края, в связи с увеличением цен</w:t>
      </w:r>
      <w:r>
        <w:rPr>
          <w:sz w:val="28"/>
          <w:szCs w:val="28"/>
        </w:rPr>
        <w:t xml:space="preserve"> н</w:t>
      </w:r>
      <w:r w:rsidRPr="00DF710C">
        <w:rPr>
          <w:sz w:val="28"/>
          <w:szCs w:val="28"/>
        </w:rPr>
        <w:t>а строительные ресурсы, подлежащие поставке</w:t>
      </w:r>
      <w:r>
        <w:rPr>
          <w:sz w:val="28"/>
          <w:szCs w:val="28"/>
        </w:rPr>
        <w:t xml:space="preserve"> и</w:t>
      </w:r>
      <w:r w:rsidRPr="00DF710C">
        <w:rPr>
          <w:sz w:val="28"/>
          <w:szCs w:val="28"/>
        </w:rPr>
        <w:t xml:space="preserve"> (или) использованию при исполнении такого контракта</w:t>
      </w:r>
    </w:p>
    <w:p w14:paraId="678C9AFB" w14:textId="77777777" w:rsidR="00DF710C" w:rsidRPr="00DF710C" w:rsidRDefault="00DF710C" w:rsidP="00DF710C">
      <w:pPr>
        <w:shd w:val="clear" w:color="auto" w:fill="FFFFFF"/>
        <w:spacing w:line="240" w:lineRule="exact"/>
        <w:jc w:val="both"/>
        <w:rPr>
          <w:sz w:val="28"/>
          <w:szCs w:val="28"/>
        </w:rPr>
      </w:pPr>
    </w:p>
    <w:p w14:paraId="00094ED9" w14:textId="77777777" w:rsidR="0045361B" w:rsidRDefault="0045361B" w:rsidP="0045361B">
      <w:pPr>
        <w:shd w:val="clear" w:color="auto" w:fill="FFFFFF"/>
        <w:spacing w:line="240" w:lineRule="exact"/>
        <w:jc w:val="both"/>
        <w:rPr>
          <w:sz w:val="28"/>
          <w:szCs w:val="28"/>
        </w:rPr>
      </w:pPr>
    </w:p>
    <w:p w14:paraId="00228027" w14:textId="77777777" w:rsidR="0045361B" w:rsidRPr="00442748" w:rsidRDefault="0045361B" w:rsidP="0045361B">
      <w:pPr>
        <w:shd w:val="clear" w:color="auto" w:fill="FFFFFF"/>
        <w:spacing w:line="240" w:lineRule="exact"/>
        <w:jc w:val="both"/>
        <w:rPr>
          <w:sz w:val="28"/>
          <w:szCs w:val="28"/>
        </w:rPr>
      </w:pPr>
    </w:p>
    <w:p w14:paraId="469AF6D1" w14:textId="5AC1A1B1" w:rsidR="0045361B" w:rsidRDefault="000F5B78" w:rsidP="0045361B">
      <w:pPr>
        <w:shd w:val="clear" w:color="auto" w:fill="FFFFFF"/>
        <w:ind w:firstLine="720"/>
        <w:jc w:val="both"/>
        <w:rPr>
          <w:sz w:val="28"/>
          <w:szCs w:val="28"/>
        </w:rPr>
      </w:pPr>
      <w:r w:rsidRPr="00E573E2">
        <w:rPr>
          <w:color w:val="000000" w:themeColor="text1"/>
          <w:sz w:val="28"/>
          <w:szCs w:val="28"/>
        </w:rPr>
        <w:t>В соответствии с</w:t>
      </w:r>
      <w:r w:rsidR="00064FEF">
        <w:rPr>
          <w:color w:val="000000" w:themeColor="text1"/>
          <w:sz w:val="28"/>
          <w:szCs w:val="28"/>
        </w:rPr>
        <w:t xml:space="preserve"> </w:t>
      </w:r>
      <w:r w:rsidR="00064FEF" w:rsidRPr="00064FEF">
        <w:rPr>
          <w:color w:val="000000" w:themeColor="text1"/>
          <w:sz w:val="28"/>
          <w:szCs w:val="28"/>
        </w:rPr>
        <w:t>Федеральным законом</w:t>
      </w:r>
      <w:r w:rsidR="00064FEF" w:rsidRPr="00064FEF">
        <w:rPr>
          <w:sz w:val="28"/>
          <w:szCs w:val="28"/>
        </w:rPr>
        <w:t xml:space="preserve"> </w:t>
      </w:r>
      <w:r w:rsidR="00064FEF">
        <w:rPr>
          <w:sz w:val="28"/>
          <w:szCs w:val="28"/>
        </w:rPr>
        <w:t>от 05 апреля 2013 г.</w:t>
      </w:r>
      <w:r w:rsidR="000345EA">
        <w:rPr>
          <w:sz w:val="28"/>
          <w:szCs w:val="28"/>
        </w:rPr>
        <w:t xml:space="preserve">  </w:t>
      </w:r>
      <w:r w:rsidR="000345EA">
        <w:rPr>
          <w:color w:val="000000" w:themeColor="text1"/>
          <w:sz w:val="28"/>
          <w:szCs w:val="28"/>
        </w:rPr>
        <w:t>№</w:t>
      </w:r>
      <w:r w:rsidR="00077DED">
        <w:rPr>
          <w:color w:val="000000" w:themeColor="text1"/>
          <w:sz w:val="28"/>
          <w:szCs w:val="28"/>
        </w:rPr>
        <w:t xml:space="preserve"> </w:t>
      </w:r>
      <w:r w:rsidR="000345EA">
        <w:rPr>
          <w:color w:val="000000" w:themeColor="text1"/>
          <w:sz w:val="28"/>
          <w:szCs w:val="28"/>
        </w:rPr>
        <w:t>44</w:t>
      </w:r>
      <w:r w:rsidR="005C1D9E">
        <w:rPr>
          <w:color w:val="000000" w:themeColor="text1"/>
          <w:sz w:val="28"/>
          <w:szCs w:val="28"/>
        </w:rPr>
        <w:t>-ФЗ</w:t>
      </w:r>
      <w:r w:rsidR="00077DED">
        <w:rPr>
          <w:color w:val="000000" w:themeColor="text1"/>
          <w:sz w:val="28"/>
          <w:szCs w:val="28"/>
        </w:rPr>
        <w:t xml:space="preserve">         </w:t>
      </w:r>
      <w:r w:rsidR="000345EA">
        <w:rPr>
          <w:color w:val="000000" w:themeColor="text1"/>
          <w:sz w:val="28"/>
          <w:szCs w:val="28"/>
        </w:rPr>
        <w:t xml:space="preserve"> </w:t>
      </w:r>
      <w:r w:rsidR="00064FEF" w:rsidRPr="00064FEF">
        <w:rPr>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077DED">
        <w:rPr>
          <w:color w:val="000000" w:themeColor="text1"/>
          <w:sz w:val="28"/>
          <w:szCs w:val="28"/>
        </w:rPr>
        <w:t>,</w:t>
      </w:r>
      <w:r w:rsidR="00DF61C7">
        <w:rPr>
          <w:color w:val="000000" w:themeColor="text1"/>
          <w:sz w:val="28"/>
          <w:szCs w:val="28"/>
        </w:rPr>
        <w:t xml:space="preserve"> </w:t>
      </w:r>
      <w:hyperlink r:id="rId9">
        <w:r w:rsidRPr="00E573E2">
          <w:rPr>
            <w:color w:val="000000" w:themeColor="text1"/>
            <w:sz w:val="28"/>
            <w:szCs w:val="28"/>
          </w:rPr>
          <w:t>постановлени</w:t>
        </w:r>
        <w:r w:rsidR="00AF2C1F">
          <w:rPr>
            <w:color w:val="000000" w:themeColor="text1"/>
            <w:sz w:val="28"/>
            <w:szCs w:val="28"/>
          </w:rPr>
          <w:t>ями</w:t>
        </w:r>
      </w:hyperlink>
      <w:r w:rsidRPr="00E573E2">
        <w:rPr>
          <w:color w:val="000000" w:themeColor="text1"/>
          <w:sz w:val="28"/>
          <w:szCs w:val="28"/>
        </w:rPr>
        <w:t xml:space="preserve"> Правительства Российской Федерации</w:t>
      </w:r>
      <w:r w:rsidR="00AF2C1F">
        <w:rPr>
          <w:color w:val="000000" w:themeColor="text1"/>
          <w:sz w:val="28"/>
          <w:szCs w:val="28"/>
        </w:rPr>
        <w:t xml:space="preserve"> от 05 марта 2007 г. №</w:t>
      </w:r>
      <w:r w:rsidR="00831BD7" w:rsidRPr="00831BD7">
        <w:rPr>
          <w:color w:val="000000" w:themeColor="text1"/>
          <w:sz w:val="28"/>
          <w:szCs w:val="28"/>
        </w:rPr>
        <w:t xml:space="preserve"> </w:t>
      </w:r>
      <w:r w:rsidR="00AF2C1F">
        <w:rPr>
          <w:color w:val="000000" w:themeColor="text1"/>
          <w:sz w:val="28"/>
          <w:szCs w:val="28"/>
        </w:rPr>
        <w:t>145</w:t>
      </w:r>
      <w:r w:rsidR="00AF2C1F" w:rsidRPr="00AF2C1F">
        <w:rPr>
          <w:rFonts w:ascii="Arial" w:hAnsi="Arial" w:cs="Arial"/>
          <w:color w:val="333333"/>
          <w:shd w:val="clear" w:color="auto" w:fill="FFFFFF"/>
        </w:rPr>
        <w:t xml:space="preserve"> </w:t>
      </w:r>
      <w:r w:rsidR="00AF2C1F" w:rsidRPr="00AF2C1F">
        <w:rPr>
          <w:color w:val="000000" w:themeColor="text1"/>
          <w:sz w:val="28"/>
          <w:szCs w:val="28"/>
        </w:rPr>
        <w:t>«О порядке организации и проведения государственной экспертизы проектной документации результатов инженерных изысканий»</w:t>
      </w:r>
      <w:r w:rsidR="00AF2C1F">
        <w:rPr>
          <w:color w:val="000000" w:themeColor="text1"/>
          <w:sz w:val="28"/>
          <w:szCs w:val="28"/>
        </w:rPr>
        <w:t>,</w:t>
      </w:r>
      <w:r w:rsidRPr="00E573E2">
        <w:rPr>
          <w:color w:val="000000" w:themeColor="text1"/>
          <w:sz w:val="28"/>
          <w:szCs w:val="28"/>
        </w:rPr>
        <w:t xml:space="preserve"> от 9 августа 2021 г. </w:t>
      </w:r>
      <w:r w:rsidR="00AF2C1F">
        <w:rPr>
          <w:color w:val="000000" w:themeColor="text1"/>
          <w:sz w:val="28"/>
          <w:szCs w:val="28"/>
        </w:rPr>
        <w:t xml:space="preserve">          </w:t>
      </w:r>
      <w:r w:rsidRPr="00E573E2">
        <w:rPr>
          <w:color w:val="000000" w:themeColor="text1"/>
          <w:sz w:val="28"/>
          <w:szCs w:val="28"/>
        </w:rPr>
        <w:t xml:space="preserve">№ </w:t>
      </w:r>
      <w:r w:rsidR="00AF2C1F" w:rsidRPr="00E573E2">
        <w:rPr>
          <w:color w:val="000000" w:themeColor="text1"/>
          <w:sz w:val="28"/>
          <w:szCs w:val="28"/>
        </w:rPr>
        <w:t xml:space="preserve">1315 </w:t>
      </w:r>
      <w:r w:rsidR="00AF2C1F">
        <w:rPr>
          <w:color w:val="000000" w:themeColor="text1"/>
          <w:sz w:val="28"/>
          <w:szCs w:val="28"/>
        </w:rPr>
        <w:t>«</w:t>
      </w:r>
      <w:r w:rsidRPr="00E573E2">
        <w:rPr>
          <w:color w:val="000000" w:themeColor="text1"/>
          <w:sz w:val="28"/>
          <w:szCs w:val="28"/>
        </w:rPr>
        <w:t>О внесении изменений в некоторые акты Прав</w:t>
      </w:r>
      <w:r w:rsidR="00077DED">
        <w:rPr>
          <w:color w:val="000000" w:themeColor="text1"/>
          <w:sz w:val="28"/>
          <w:szCs w:val="28"/>
        </w:rPr>
        <w:t>ительства Российской Федерации», приказом Министерства строительства и жилищно-коммунального хозяйства Российской Федерации от 23 декабря 2019 г.</w:t>
      </w:r>
      <w:r w:rsidR="00191032">
        <w:rPr>
          <w:color w:val="000000" w:themeColor="text1"/>
          <w:sz w:val="28"/>
          <w:szCs w:val="28"/>
        </w:rPr>
        <w:t xml:space="preserve">              </w:t>
      </w:r>
      <w:r w:rsidR="00077DED">
        <w:rPr>
          <w:color w:val="000000" w:themeColor="text1"/>
          <w:sz w:val="28"/>
          <w:szCs w:val="28"/>
        </w:rPr>
        <w:t xml:space="preserve"> № 841/пр «Об утверждении Порядка определения начальной</w:t>
      </w:r>
      <w:r w:rsidR="005C1D9E">
        <w:rPr>
          <w:color w:val="000000" w:themeColor="text1"/>
          <w:sz w:val="28"/>
          <w:szCs w:val="28"/>
        </w:rPr>
        <w:t xml:space="preserve"> </w:t>
      </w:r>
      <w:r w:rsidR="00077DED">
        <w:rPr>
          <w:color w:val="000000" w:themeColor="text1"/>
          <w:sz w:val="28"/>
          <w:szCs w:val="28"/>
        </w:rPr>
        <w:t xml:space="preserve">(максимальной) цены контракта, </w:t>
      </w:r>
      <w:r w:rsidR="00077DED" w:rsidRPr="00077DED">
        <w:rPr>
          <w:color w:val="000000" w:themeColor="text1"/>
          <w:sz w:val="28"/>
          <w:szCs w:val="28"/>
        </w:rPr>
        <w:t>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r w:rsidR="00A47C84">
        <w:rPr>
          <w:color w:val="000000" w:themeColor="text1"/>
          <w:sz w:val="28"/>
          <w:szCs w:val="28"/>
        </w:rPr>
        <w:t xml:space="preserve">, </w:t>
      </w:r>
      <w:r w:rsidR="00680B51" w:rsidRPr="00680B51">
        <w:rPr>
          <w:color w:val="000000" w:themeColor="text1"/>
          <w:sz w:val="28"/>
          <w:szCs w:val="28"/>
        </w:rPr>
        <w:t>постановлением Правительства Ставропольс</w:t>
      </w:r>
      <w:r w:rsidR="00680B51">
        <w:rPr>
          <w:color w:val="000000" w:themeColor="text1"/>
          <w:sz w:val="28"/>
          <w:szCs w:val="28"/>
        </w:rPr>
        <w:t>кого края от</w:t>
      </w:r>
      <w:r w:rsidR="00E64738">
        <w:rPr>
          <w:color w:val="000000" w:themeColor="text1"/>
          <w:sz w:val="28"/>
          <w:szCs w:val="28"/>
        </w:rPr>
        <w:t xml:space="preserve">         </w:t>
      </w:r>
      <w:r w:rsidR="00680B51">
        <w:rPr>
          <w:color w:val="000000" w:themeColor="text1"/>
          <w:sz w:val="28"/>
          <w:szCs w:val="28"/>
        </w:rPr>
        <w:t xml:space="preserve"> 25 декабря 2015 г. </w:t>
      </w:r>
      <w:r w:rsidR="00680B51" w:rsidRPr="00680B51">
        <w:rPr>
          <w:color w:val="000000" w:themeColor="text1"/>
          <w:sz w:val="28"/>
          <w:szCs w:val="28"/>
        </w:rPr>
        <w:t>№ 581-п «Об утверждении Правил проведения проверки инвестиционных проектов, финансирование которых планируется осуществлять полностью или частично за счет средств бюджета Ставропольского края, на предмет эффективности использования средств бюджета Ставропольского края, направляемых на капитальные вложения»</w:t>
      </w:r>
      <w:r w:rsidR="00DF61C7">
        <w:rPr>
          <w:color w:val="000000" w:themeColor="text1"/>
          <w:sz w:val="28"/>
          <w:szCs w:val="28"/>
        </w:rPr>
        <w:t xml:space="preserve"> </w:t>
      </w:r>
      <w:r w:rsidRPr="00E573E2">
        <w:rPr>
          <w:color w:val="000000" w:themeColor="text1"/>
          <w:sz w:val="28"/>
          <w:szCs w:val="28"/>
        </w:rPr>
        <w:t xml:space="preserve">и </w:t>
      </w:r>
      <w:r w:rsidRPr="00E573E2">
        <w:rPr>
          <w:color w:val="000000" w:themeColor="text1"/>
          <w:sz w:val="28"/>
          <w:szCs w:val="28"/>
        </w:rPr>
        <w:lastRenderedPageBreak/>
        <w:t>в связи с существенным увеличением в 2022 году цен на строительные ресурсы</w:t>
      </w:r>
    </w:p>
    <w:p w14:paraId="41FB7C39" w14:textId="77777777" w:rsidR="0045361B" w:rsidRPr="00442748" w:rsidRDefault="0045361B" w:rsidP="0045361B">
      <w:pPr>
        <w:shd w:val="clear" w:color="auto" w:fill="FFFFFF"/>
        <w:ind w:firstLine="720"/>
        <w:jc w:val="both"/>
        <w:rPr>
          <w:sz w:val="28"/>
          <w:szCs w:val="28"/>
        </w:rPr>
      </w:pPr>
    </w:p>
    <w:p w14:paraId="67D96262" w14:textId="77777777" w:rsidR="0045361B" w:rsidRDefault="0045361B" w:rsidP="0045361B">
      <w:pPr>
        <w:shd w:val="clear" w:color="auto" w:fill="FFFFFF"/>
        <w:jc w:val="both"/>
        <w:rPr>
          <w:spacing w:val="-2"/>
          <w:sz w:val="28"/>
          <w:szCs w:val="28"/>
        </w:rPr>
      </w:pPr>
      <w:r w:rsidRPr="00442748">
        <w:rPr>
          <w:spacing w:val="-2"/>
          <w:sz w:val="28"/>
          <w:szCs w:val="28"/>
        </w:rPr>
        <w:t>ПОСТАНОВЛЯЮ:</w:t>
      </w:r>
    </w:p>
    <w:p w14:paraId="19A034FA" w14:textId="77777777" w:rsidR="0045361B" w:rsidRDefault="0045361B" w:rsidP="0045361B">
      <w:pPr>
        <w:shd w:val="clear" w:color="auto" w:fill="FFFFFF"/>
        <w:jc w:val="both"/>
        <w:rPr>
          <w:spacing w:val="-2"/>
          <w:sz w:val="28"/>
          <w:szCs w:val="28"/>
        </w:rPr>
      </w:pPr>
    </w:p>
    <w:p w14:paraId="2180E9FE" w14:textId="10017DF6" w:rsidR="00635FF5" w:rsidRDefault="0045361B" w:rsidP="00635FF5">
      <w:pPr>
        <w:shd w:val="clear" w:color="auto" w:fill="FFFFFF"/>
        <w:ind w:firstLine="708"/>
        <w:jc w:val="both"/>
        <w:rPr>
          <w:spacing w:val="-2"/>
          <w:sz w:val="28"/>
          <w:szCs w:val="28"/>
        </w:rPr>
      </w:pPr>
      <w:r>
        <w:rPr>
          <w:spacing w:val="-2"/>
          <w:sz w:val="28"/>
          <w:szCs w:val="28"/>
        </w:rPr>
        <w:t xml:space="preserve">1. </w:t>
      </w:r>
      <w:r w:rsidR="00635FF5" w:rsidRPr="00635FF5">
        <w:rPr>
          <w:spacing w:val="-2"/>
          <w:sz w:val="28"/>
          <w:szCs w:val="28"/>
        </w:rPr>
        <w:t xml:space="preserve">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10">
        <w:r w:rsidR="00635FF5" w:rsidRPr="00635FF5">
          <w:rPr>
            <w:spacing w:val="-2"/>
            <w:sz w:val="28"/>
            <w:szCs w:val="28"/>
          </w:rPr>
          <w:t>законом</w:t>
        </w:r>
      </w:hyperlink>
      <w:r w:rsidR="00C70C62">
        <w:rPr>
          <w:spacing w:val="-2"/>
          <w:sz w:val="28"/>
          <w:szCs w:val="28"/>
        </w:rPr>
        <w:t xml:space="preserve"> </w:t>
      </w:r>
      <w:r w:rsidR="00C70C62">
        <w:rPr>
          <w:sz w:val="28"/>
          <w:szCs w:val="28"/>
        </w:rPr>
        <w:t xml:space="preserve">от </w:t>
      </w:r>
      <w:r w:rsidR="00C70C62" w:rsidRPr="00C70C62">
        <w:rPr>
          <w:spacing w:val="-2"/>
          <w:sz w:val="28"/>
          <w:szCs w:val="28"/>
        </w:rPr>
        <w:t>05 апреля 2013 г.</w:t>
      </w:r>
      <w:r w:rsidR="00C70C62">
        <w:rPr>
          <w:spacing w:val="-2"/>
          <w:sz w:val="28"/>
          <w:szCs w:val="28"/>
        </w:rPr>
        <w:t xml:space="preserve">                                               </w:t>
      </w:r>
      <w:r w:rsidR="00C70C62" w:rsidRPr="00C70C62">
        <w:rPr>
          <w:spacing w:val="-2"/>
          <w:sz w:val="28"/>
          <w:szCs w:val="28"/>
        </w:rPr>
        <w:t xml:space="preserve"> </w:t>
      </w:r>
      <w:r w:rsidR="00635FF5">
        <w:rPr>
          <w:spacing w:val="-2"/>
          <w:sz w:val="28"/>
          <w:szCs w:val="28"/>
        </w:rPr>
        <w:t>№</w:t>
      </w:r>
      <w:r w:rsidR="005C1D9E">
        <w:rPr>
          <w:spacing w:val="-2"/>
          <w:sz w:val="28"/>
          <w:szCs w:val="28"/>
        </w:rPr>
        <w:t xml:space="preserve"> </w:t>
      </w:r>
      <w:r w:rsidR="00635FF5">
        <w:rPr>
          <w:spacing w:val="-2"/>
          <w:sz w:val="28"/>
          <w:szCs w:val="28"/>
        </w:rPr>
        <w:t>44</w:t>
      </w:r>
      <w:r w:rsidR="005C1D9E">
        <w:rPr>
          <w:spacing w:val="-2"/>
          <w:sz w:val="28"/>
          <w:szCs w:val="28"/>
        </w:rPr>
        <w:t>-ФЗ</w:t>
      </w:r>
      <w:r w:rsidR="00C70C62">
        <w:rPr>
          <w:spacing w:val="-2"/>
          <w:sz w:val="28"/>
          <w:szCs w:val="28"/>
        </w:rPr>
        <w:t xml:space="preserve"> </w:t>
      </w:r>
      <w:r w:rsidR="00635FF5">
        <w:rPr>
          <w:spacing w:val="-2"/>
          <w:sz w:val="28"/>
          <w:szCs w:val="28"/>
        </w:rPr>
        <w:t>«</w:t>
      </w:r>
      <w:r w:rsidR="00635FF5" w:rsidRPr="00635FF5">
        <w:rPr>
          <w:spacing w:val="-2"/>
          <w:sz w:val="28"/>
          <w:szCs w:val="28"/>
        </w:rPr>
        <w:t>О контрактной системе в сфере закупок товаров, работ, услуг для обеспечения госуд</w:t>
      </w:r>
      <w:r w:rsidR="00635FF5">
        <w:rPr>
          <w:spacing w:val="-2"/>
          <w:sz w:val="28"/>
          <w:szCs w:val="28"/>
        </w:rPr>
        <w:t>арственных и муниципальных нужд»</w:t>
      </w:r>
      <w:r w:rsidR="00834C92">
        <w:rPr>
          <w:spacing w:val="-2"/>
          <w:sz w:val="28"/>
          <w:szCs w:val="28"/>
        </w:rPr>
        <w:t xml:space="preserve"> (далее </w:t>
      </w:r>
      <w:r w:rsidR="00834C92" w:rsidRPr="007371A0">
        <w:rPr>
          <w:spacing w:val="-2"/>
          <w:sz w:val="28"/>
          <w:szCs w:val="28"/>
        </w:rPr>
        <w:t>-</w:t>
      </w:r>
      <w:r w:rsidR="00834C92">
        <w:rPr>
          <w:spacing w:val="-2"/>
          <w:sz w:val="28"/>
          <w:szCs w:val="28"/>
        </w:rPr>
        <w:t xml:space="preserve"> Федеральный закон от 05 апреля 2013 г.</w:t>
      </w:r>
      <w:r w:rsidR="00F61A65">
        <w:rPr>
          <w:spacing w:val="-2"/>
          <w:sz w:val="28"/>
          <w:szCs w:val="28"/>
        </w:rPr>
        <w:t xml:space="preserve"> №</w:t>
      </w:r>
      <w:r w:rsidR="00A92FF3">
        <w:rPr>
          <w:spacing w:val="-2"/>
          <w:sz w:val="28"/>
          <w:szCs w:val="28"/>
        </w:rPr>
        <w:t xml:space="preserve"> </w:t>
      </w:r>
      <w:r w:rsidR="00F61A65">
        <w:rPr>
          <w:spacing w:val="-2"/>
          <w:sz w:val="28"/>
          <w:szCs w:val="28"/>
        </w:rPr>
        <w:t>44-ФЗ</w:t>
      </w:r>
      <w:r w:rsidR="00834C92">
        <w:rPr>
          <w:spacing w:val="-2"/>
          <w:sz w:val="28"/>
          <w:szCs w:val="28"/>
        </w:rPr>
        <w:t>)</w:t>
      </w:r>
      <w:r w:rsidR="00635FF5" w:rsidRPr="00635FF5">
        <w:rPr>
          <w:spacing w:val="-2"/>
          <w:sz w:val="28"/>
          <w:szCs w:val="28"/>
        </w:rPr>
        <w:t xml:space="preserve"> для обеспечения муниципальных нужд администрации города-курорта Железноводска Ставропольского края (далее - контракт):</w:t>
      </w:r>
    </w:p>
    <w:p w14:paraId="5C50AB77" w14:textId="3A1779E6" w:rsidR="00635FF5" w:rsidRDefault="00635FF5" w:rsidP="00635FF5">
      <w:pPr>
        <w:shd w:val="clear" w:color="auto" w:fill="FFFFFF"/>
        <w:ind w:firstLine="708"/>
        <w:jc w:val="both"/>
        <w:rPr>
          <w:spacing w:val="-2"/>
          <w:sz w:val="28"/>
          <w:szCs w:val="28"/>
        </w:rPr>
      </w:pPr>
      <w:r>
        <w:rPr>
          <w:spacing w:val="-2"/>
          <w:sz w:val="28"/>
          <w:szCs w:val="28"/>
        </w:rPr>
        <w:t>1.1</w:t>
      </w:r>
      <w:r w:rsidR="007D69CE">
        <w:rPr>
          <w:spacing w:val="-2"/>
          <w:sz w:val="28"/>
          <w:szCs w:val="28"/>
        </w:rPr>
        <w:t>.</w:t>
      </w:r>
      <w:r>
        <w:rPr>
          <w:spacing w:val="-2"/>
          <w:sz w:val="28"/>
          <w:szCs w:val="28"/>
        </w:rPr>
        <w:t xml:space="preserve"> </w:t>
      </w:r>
      <w:r w:rsidR="007371A0">
        <w:rPr>
          <w:spacing w:val="-2"/>
          <w:sz w:val="28"/>
          <w:szCs w:val="28"/>
        </w:rPr>
        <w:t>В</w:t>
      </w:r>
      <w:r w:rsidR="007371A0" w:rsidRPr="007371A0">
        <w:rPr>
          <w:spacing w:val="-2"/>
          <w:sz w:val="28"/>
          <w:szCs w:val="28"/>
        </w:rPr>
        <w:t xml:space="preserve"> соответствии с </w:t>
      </w:r>
      <w:hyperlink r:id="rId11">
        <w:r w:rsidR="007371A0" w:rsidRPr="007371A0">
          <w:rPr>
            <w:spacing w:val="-2"/>
            <w:sz w:val="28"/>
            <w:szCs w:val="28"/>
          </w:rPr>
          <w:t>пунктом 8 части 1 статьи 95</w:t>
        </w:r>
      </w:hyperlink>
      <w:r w:rsidR="007371A0" w:rsidRPr="007371A0">
        <w:rPr>
          <w:spacing w:val="-2"/>
          <w:sz w:val="28"/>
          <w:szCs w:val="28"/>
        </w:rPr>
        <w:t xml:space="preserve"> и </w:t>
      </w:r>
      <w:hyperlink r:id="rId12">
        <w:r w:rsidR="007371A0" w:rsidRPr="007371A0">
          <w:rPr>
            <w:spacing w:val="-2"/>
            <w:sz w:val="28"/>
            <w:szCs w:val="28"/>
          </w:rPr>
          <w:t>частью 70 статьи 112</w:t>
        </w:r>
      </w:hyperlink>
      <w:r w:rsidR="007371A0" w:rsidRPr="007371A0">
        <w:rPr>
          <w:spacing w:val="-2"/>
          <w:sz w:val="28"/>
          <w:szCs w:val="28"/>
        </w:rPr>
        <w:t xml:space="preserve"> Федерального закона</w:t>
      </w:r>
      <w:r w:rsidR="00B25840">
        <w:rPr>
          <w:spacing w:val="-2"/>
          <w:sz w:val="28"/>
          <w:szCs w:val="28"/>
        </w:rPr>
        <w:t xml:space="preserve"> </w:t>
      </w:r>
      <w:r w:rsidR="00B25840" w:rsidRPr="00B25840">
        <w:rPr>
          <w:spacing w:val="-2"/>
          <w:sz w:val="28"/>
          <w:szCs w:val="28"/>
        </w:rPr>
        <w:t xml:space="preserve">от 05 апреля 2013 г. </w:t>
      </w:r>
      <w:r w:rsidR="00B25840">
        <w:rPr>
          <w:spacing w:val="-2"/>
          <w:sz w:val="28"/>
          <w:szCs w:val="28"/>
        </w:rPr>
        <w:t xml:space="preserve"> </w:t>
      </w:r>
      <w:r w:rsidR="007371A0">
        <w:rPr>
          <w:spacing w:val="-2"/>
          <w:sz w:val="28"/>
          <w:szCs w:val="28"/>
        </w:rPr>
        <w:t>№</w:t>
      </w:r>
      <w:r w:rsidR="006B38DD">
        <w:rPr>
          <w:spacing w:val="-2"/>
          <w:sz w:val="28"/>
          <w:szCs w:val="28"/>
        </w:rPr>
        <w:t xml:space="preserve"> </w:t>
      </w:r>
      <w:r w:rsidR="007371A0">
        <w:rPr>
          <w:spacing w:val="-2"/>
          <w:sz w:val="28"/>
          <w:szCs w:val="28"/>
        </w:rPr>
        <w:t>44</w:t>
      </w:r>
      <w:r w:rsidR="005C1D9E">
        <w:rPr>
          <w:spacing w:val="-2"/>
          <w:sz w:val="28"/>
          <w:szCs w:val="28"/>
        </w:rPr>
        <w:t>-ФЗ</w:t>
      </w:r>
      <w:r w:rsidR="007371A0" w:rsidRPr="007371A0">
        <w:rPr>
          <w:spacing w:val="-2"/>
          <w:sz w:val="28"/>
          <w:szCs w:val="28"/>
        </w:rPr>
        <w:t xml:space="preserve"> допускается изменение существенных условий контракта, стороной которого являются </w:t>
      </w:r>
      <w:r w:rsidR="00C9276B">
        <w:rPr>
          <w:spacing w:val="-2"/>
          <w:sz w:val="28"/>
          <w:szCs w:val="28"/>
        </w:rPr>
        <w:t xml:space="preserve">заказчики </w:t>
      </w:r>
      <w:r w:rsidR="007371A0" w:rsidRPr="007371A0">
        <w:rPr>
          <w:spacing w:val="-2"/>
          <w:sz w:val="28"/>
          <w:szCs w:val="28"/>
        </w:rPr>
        <w:t xml:space="preserve">города-курорта Железноводска Ставропольского края, являющиеся стороной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w:t>
      </w:r>
      <w:r w:rsidR="000757C6">
        <w:rPr>
          <w:sz w:val="28"/>
          <w:szCs w:val="28"/>
        </w:rPr>
        <w:t>от</w:t>
      </w:r>
      <w:r w:rsidR="00F77FD5">
        <w:rPr>
          <w:sz w:val="28"/>
          <w:szCs w:val="28"/>
        </w:rPr>
        <w:t xml:space="preserve">         </w:t>
      </w:r>
      <w:r w:rsidR="000757C6">
        <w:rPr>
          <w:sz w:val="28"/>
          <w:szCs w:val="28"/>
        </w:rPr>
        <w:t xml:space="preserve"> </w:t>
      </w:r>
      <w:r w:rsidR="004338C3" w:rsidRPr="00064FEF">
        <w:rPr>
          <w:sz w:val="28"/>
          <w:szCs w:val="28"/>
        </w:rPr>
        <w:t xml:space="preserve">05 апреля 2013 г. </w:t>
      </w:r>
      <w:r w:rsidR="007371A0">
        <w:rPr>
          <w:spacing w:val="-2"/>
          <w:sz w:val="28"/>
          <w:szCs w:val="28"/>
        </w:rPr>
        <w:t>№</w:t>
      </w:r>
      <w:r w:rsidR="000515D6">
        <w:rPr>
          <w:spacing w:val="-2"/>
          <w:sz w:val="28"/>
          <w:szCs w:val="28"/>
        </w:rPr>
        <w:t xml:space="preserve"> </w:t>
      </w:r>
      <w:r w:rsidR="007371A0">
        <w:rPr>
          <w:spacing w:val="-2"/>
          <w:sz w:val="28"/>
          <w:szCs w:val="28"/>
        </w:rPr>
        <w:t>44</w:t>
      </w:r>
      <w:r w:rsidR="005C1D9E">
        <w:rPr>
          <w:spacing w:val="-2"/>
          <w:sz w:val="28"/>
          <w:szCs w:val="28"/>
        </w:rPr>
        <w:t>-ФЗ</w:t>
      </w:r>
      <w:r w:rsidR="007371A0">
        <w:rPr>
          <w:spacing w:val="-2"/>
          <w:sz w:val="28"/>
          <w:szCs w:val="28"/>
        </w:rPr>
        <w:t xml:space="preserve"> </w:t>
      </w:r>
      <w:r w:rsidR="007371A0" w:rsidRPr="007371A0">
        <w:rPr>
          <w:spacing w:val="-2"/>
          <w:sz w:val="28"/>
          <w:szCs w:val="28"/>
        </w:rPr>
        <w:t xml:space="preserve"> для муниципальных нужд города-курорта Железноводска Ставропольского края, в том числе изменение (увеличение) цены контракта при совокупности следующих условий:</w:t>
      </w:r>
    </w:p>
    <w:p w14:paraId="013CBCF1" w14:textId="5721F0EA" w:rsidR="007371A0" w:rsidRDefault="007371A0" w:rsidP="007371A0">
      <w:pPr>
        <w:shd w:val="clear" w:color="auto" w:fill="FFFFFF"/>
        <w:ind w:firstLine="708"/>
        <w:jc w:val="both"/>
        <w:rPr>
          <w:spacing w:val="-2"/>
          <w:sz w:val="28"/>
          <w:szCs w:val="28"/>
        </w:rPr>
      </w:pPr>
      <w:r>
        <w:rPr>
          <w:spacing w:val="-2"/>
          <w:sz w:val="28"/>
          <w:szCs w:val="28"/>
        </w:rPr>
        <w:t xml:space="preserve"> </w:t>
      </w:r>
      <w:r w:rsidRPr="007371A0">
        <w:rPr>
          <w:spacing w:val="-2"/>
          <w:sz w:val="28"/>
          <w:szCs w:val="28"/>
        </w:rPr>
        <w:t>изменение существенных условий контракта не приводит к увеличению срока исполнения контракта и (или) цены контракта более чем на</w:t>
      </w:r>
      <w:r w:rsidR="00F77FD5">
        <w:rPr>
          <w:spacing w:val="-2"/>
          <w:sz w:val="28"/>
          <w:szCs w:val="28"/>
        </w:rPr>
        <w:t xml:space="preserve">                           </w:t>
      </w:r>
      <w:r w:rsidRPr="007371A0">
        <w:rPr>
          <w:spacing w:val="-2"/>
          <w:sz w:val="28"/>
          <w:szCs w:val="28"/>
        </w:rPr>
        <w:t xml:space="preserve"> 30 процентов;</w:t>
      </w:r>
    </w:p>
    <w:p w14:paraId="25890A43" w14:textId="4519DC8D" w:rsidR="007371A0" w:rsidRDefault="007371A0" w:rsidP="007371A0">
      <w:pPr>
        <w:shd w:val="clear" w:color="auto" w:fill="FFFFFF"/>
        <w:ind w:firstLine="708"/>
        <w:jc w:val="both"/>
        <w:rPr>
          <w:spacing w:val="-2"/>
          <w:sz w:val="28"/>
          <w:szCs w:val="28"/>
        </w:rPr>
      </w:pPr>
      <w:r>
        <w:rPr>
          <w:spacing w:val="-2"/>
          <w:sz w:val="28"/>
          <w:szCs w:val="28"/>
        </w:rPr>
        <w:t xml:space="preserve"> </w:t>
      </w:r>
      <w:r w:rsidRPr="007371A0">
        <w:rPr>
          <w:spacing w:val="-2"/>
          <w:sz w:val="28"/>
          <w:szCs w:val="28"/>
        </w:rPr>
        <w:t>изменение (увеличение) цены контракта осуществляется в пределах лимитов бюджетных обязательств, доведенных главному распорядителю средств бюджета города-курорта Железноводска Ставропольского края в соответствии с законодательством Российской Федерации и законодательством Ставропольского края, а при необходимости изменения (увеличения) цены контракта до размера, превышающего стоимость объекта капитального строительства, указанную в краевой адресной инвестиционной программе на текущий год и плановый период и (или) правовом акте Правительства Ставропольского края о принятии решения о бюджетных инвестициях в отношении объектов капитального строительства, срок реализации которых превышает срок действия утвержденных лимитов бюджетных обязательств на текущий год и плановый период (при его наличии) (далее - решение о бюджетных инвестициях), такое изменение (увеличение) цены контракта осуществляется после внесения соответствующих изменений в закон Ставропольского края о бюджете города-</w:t>
      </w:r>
      <w:r w:rsidRPr="007371A0">
        <w:rPr>
          <w:spacing w:val="-2"/>
          <w:sz w:val="28"/>
          <w:szCs w:val="28"/>
        </w:rPr>
        <w:lastRenderedPageBreak/>
        <w:t>курорта Железноводска Ставропольского края на текущий год и плановый период, краевую адресную инвестиционную программу на текущий год и плановый период и (или) решение о бюджетных инвестициях</w:t>
      </w:r>
      <w:r>
        <w:rPr>
          <w:spacing w:val="-2"/>
          <w:sz w:val="28"/>
          <w:szCs w:val="28"/>
        </w:rPr>
        <w:t>;</w:t>
      </w:r>
    </w:p>
    <w:p w14:paraId="67D83E43" w14:textId="336C23FB" w:rsidR="007371A0" w:rsidRPr="007371A0" w:rsidRDefault="007371A0" w:rsidP="007371A0">
      <w:pPr>
        <w:shd w:val="clear" w:color="auto" w:fill="FFFFFF"/>
        <w:ind w:firstLine="708"/>
        <w:jc w:val="both"/>
        <w:rPr>
          <w:spacing w:val="-2"/>
          <w:sz w:val="28"/>
          <w:szCs w:val="28"/>
        </w:rPr>
      </w:pPr>
      <w:r>
        <w:rPr>
          <w:spacing w:val="-2"/>
          <w:sz w:val="28"/>
          <w:szCs w:val="28"/>
        </w:rPr>
        <w:t xml:space="preserve"> </w:t>
      </w:r>
      <w:r w:rsidRPr="007371A0">
        <w:rPr>
          <w:spacing w:val="-2"/>
          <w:sz w:val="28"/>
          <w:szCs w:val="28"/>
        </w:rPr>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14:paraId="54335FAC" w14:textId="0A583550" w:rsidR="007371A0" w:rsidRDefault="007371A0" w:rsidP="007371A0">
      <w:pPr>
        <w:shd w:val="clear" w:color="auto" w:fill="FFFFFF"/>
        <w:ind w:firstLine="708"/>
        <w:jc w:val="both"/>
        <w:rPr>
          <w:spacing w:val="-2"/>
          <w:sz w:val="28"/>
          <w:szCs w:val="28"/>
        </w:rPr>
      </w:pPr>
      <w:r>
        <w:rPr>
          <w:spacing w:val="-2"/>
          <w:sz w:val="28"/>
          <w:szCs w:val="28"/>
        </w:rPr>
        <w:t xml:space="preserve"> </w:t>
      </w:r>
      <w:r w:rsidR="00713E73">
        <w:rPr>
          <w:spacing w:val="-2"/>
          <w:sz w:val="28"/>
          <w:szCs w:val="28"/>
        </w:rPr>
        <w:t xml:space="preserve">размер   изменения </w:t>
      </w:r>
      <w:r w:rsidR="00767EF0">
        <w:rPr>
          <w:spacing w:val="-2"/>
          <w:sz w:val="28"/>
          <w:szCs w:val="28"/>
        </w:rPr>
        <w:t xml:space="preserve">(увеличения) цены контракта </w:t>
      </w:r>
      <w:r w:rsidRPr="007371A0">
        <w:rPr>
          <w:spacing w:val="-2"/>
          <w:sz w:val="28"/>
          <w:szCs w:val="28"/>
        </w:rPr>
        <w:t xml:space="preserve">определяется в </w:t>
      </w:r>
      <w:r w:rsidR="00767EF0">
        <w:rPr>
          <w:spacing w:val="-2"/>
          <w:sz w:val="28"/>
          <w:szCs w:val="28"/>
        </w:rPr>
        <w:t>соответствии</w:t>
      </w:r>
      <w:r w:rsidRPr="007371A0">
        <w:rPr>
          <w:spacing w:val="-2"/>
          <w:sz w:val="28"/>
          <w:szCs w:val="28"/>
        </w:rPr>
        <w:t xml:space="preserve"> с приказом Министерства строительства и жилищно-коммунального </w:t>
      </w:r>
      <w:r w:rsidR="00767EF0">
        <w:rPr>
          <w:spacing w:val="-2"/>
          <w:sz w:val="28"/>
          <w:szCs w:val="28"/>
        </w:rPr>
        <w:t xml:space="preserve">хозяйства Российской </w:t>
      </w:r>
      <w:r w:rsidRPr="007371A0">
        <w:rPr>
          <w:spacing w:val="-2"/>
          <w:sz w:val="28"/>
          <w:szCs w:val="28"/>
        </w:rPr>
        <w:t>Федерац</w:t>
      </w:r>
      <w:r w:rsidR="00767EF0">
        <w:rPr>
          <w:spacing w:val="-2"/>
          <w:sz w:val="28"/>
          <w:szCs w:val="28"/>
        </w:rPr>
        <w:t xml:space="preserve">ии </w:t>
      </w:r>
      <w:r>
        <w:rPr>
          <w:spacing w:val="-2"/>
          <w:sz w:val="28"/>
          <w:szCs w:val="28"/>
        </w:rPr>
        <w:t xml:space="preserve">от 23 декабря 2019 г. </w:t>
      </w:r>
      <w:r w:rsidR="00767EF0">
        <w:rPr>
          <w:spacing w:val="-2"/>
          <w:sz w:val="28"/>
          <w:szCs w:val="28"/>
        </w:rPr>
        <w:t xml:space="preserve">                  </w:t>
      </w:r>
      <w:r>
        <w:rPr>
          <w:spacing w:val="-2"/>
          <w:sz w:val="28"/>
          <w:szCs w:val="28"/>
        </w:rPr>
        <w:t>№ 841/пр «</w:t>
      </w:r>
      <w:r w:rsidRPr="007371A0">
        <w:rPr>
          <w:spacing w:val="-2"/>
          <w:sz w:val="28"/>
          <w:szCs w:val="28"/>
        </w:rPr>
        <w:t xml:space="preserve">Об </w:t>
      </w:r>
      <w:r w:rsidR="00767EF0">
        <w:rPr>
          <w:spacing w:val="-2"/>
          <w:sz w:val="28"/>
          <w:szCs w:val="28"/>
        </w:rPr>
        <w:t>утверждении Порядка определения</w:t>
      </w:r>
      <w:r w:rsidRPr="007371A0">
        <w:rPr>
          <w:spacing w:val="-2"/>
          <w:sz w:val="28"/>
          <w:szCs w:val="28"/>
        </w:rPr>
        <w:t xml:space="preserve"> начальной (максимальной) цены контракта, </w:t>
      </w:r>
      <w:r w:rsidR="00767EF0">
        <w:rPr>
          <w:spacing w:val="-2"/>
          <w:sz w:val="28"/>
          <w:szCs w:val="28"/>
        </w:rPr>
        <w:t xml:space="preserve">цены контракта, </w:t>
      </w:r>
      <w:r w:rsidRPr="007371A0">
        <w:rPr>
          <w:spacing w:val="-2"/>
          <w:sz w:val="28"/>
          <w:szCs w:val="28"/>
        </w:rPr>
        <w:t>заключае</w:t>
      </w:r>
      <w:r w:rsidR="00767EF0">
        <w:rPr>
          <w:spacing w:val="-2"/>
          <w:sz w:val="28"/>
          <w:szCs w:val="28"/>
        </w:rPr>
        <w:t xml:space="preserve">мого с единственным поставщиком </w:t>
      </w:r>
      <w:r w:rsidRPr="007371A0">
        <w:rPr>
          <w:spacing w:val="-2"/>
          <w:sz w:val="28"/>
          <w:szCs w:val="28"/>
        </w:rPr>
        <w:t xml:space="preserve">(подрядчиком, </w:t>
      </w:r>
      <w:r w:rsidR="00767EF0">
        <w:rPr>
          <w:spacing w:val="-2"/>
          <w:sz w:val="28"/>
          <w:szCs w:val="28"/>
        </w:rPr>
        <w:t>исполнителем), начальной цены единицы товара, работы, услуги</w:t>
      </w:r>
      <w:r w:rsidRPr="007371A0">
        <w:rPr>
          <w:spacing w:val="-2"/>
          <w:sz w:val="28"/>
          <w:szCs w:val="28"/>
        </w:rPr>
        <w:t xml:space="preserve"> при </w:t>
      </w:r>
      <w:r w:rsidR="00767EF0">
        <w:rPr>
          <w:spacing w:val="-2"/>
          <w:sz w:val="28"/>
          <w:szCs w:val="28"/>
        </w:rPr>
        <w:t>осуществлении закупок в сфере градостроительной деятельности</w:t>
      </w:r>
      <w:r w:rsidRPr="007371A0">
        <w:rPr>
          <w:spacing w:val="-2"/>
          <w:sz w:val="28"/>
          <w:szCs w:val="28"/>
        </w:rPr>
        <w:t xml:space="preserve"> (за </w:t>
      </w:r>
      <w:r w:rsidR="00767EF0">
        <w:rPr>
          <w:spacing w:val="-2"/>
          <w:sz w:val="28"/>
          <w:szCs w:val="28"/>
        </w:rPr>
        <w:t>исключением территориального планирования)</w:t>
      </w:r>
      <w:r w:rsidRPr="007371A0">
        <w:rPr>
          <w:spacing w:val="-2"/>
          <w:sz w:val="28"/>
          <w:szCs w:val="28"/>
        </w:rPr>
        <w:t xml:space="preserve"> и Методики составления сметы </w:t>
      </w:r>
      <w:r w:rsidR="00767EF0">
        <w:rPr>
          <w:spacing w:val="-2"/>
          <w:sz w:val="28"/>
          <w:szCs w:val="28"/>
        </w:rPr>
        <w:t>контракта, предметом которого являются строительство,</w:t>
      </w:r>
      <w:r w:rsidRPr="007371A0">
        <w:rPr>
          <w:spacing w:val="-2"/>
          <w:sz w:val="28"/>
          <w:szCs w:val="28"/>
        </w:rPr>
        <w:t xml:space="preserve"> реконструкция объект</w:t>
      </w:r>
      <w:r w:rsidR="00767EF0">
        <w:rPr>
          <w:spacing w:val="-2"/>
          <w:sz w:val="28"/>
          <w:szCs w:val="28"/>
        </w:rPr>
        <w:t>ов капитального</w:t>
      </w:r>
      <w:r>
        <w:rPr>
          <w:spacing w:val="-2"/>
          <w:sz w:val="28"/>
          <w:szCs w:val="28"/>
        </w:rPr>
        <w:t xml:space="preserve"> строительства»</w:t>
      </w:r>
      <w:r w:rsidR="00767EF0">
        <w:rPr>
          <w:spacing w:val="-2"/>
          <w:sz w:val="28"/>
          <w:szCs w:val="28"/>
        </w:rPr>
        <w:t xml:space="preserve">, а цены </w:t>
      </w:r>
      <w:r w:rsidRPr="007371A0">
        <w:rPr>
          <w:spacing w:val="-2"/>
          <w:sz w:val="28"/>
          <w:szCs w:val="28"/>
        </w:rPr>
        <w:t xml:space="preserve">контракта, размер которой </w:t>
      </w:r>
      <w:r w:rsidR="00767EF0">
        <w:rPr>
          <w:spacing w:val="-2"/>
          <w:sz w:val="28"/>
          <w:szCs w:val="28"/>
        </w:rPr>
        <w:t>составляет или превышает 100 млн рублей, - по</w:t>
      </w:r>
      <w:r w:rsidRPr="007371A0">
        <w:rPr>
          <w:spacing w:val="-2"/>
          <w:sz w:val="28"/>
          <w:szCs w:val="28"/>
        </w:rPr>
        <w:t xml:space="preserve"> результатам повторной госуда</w:t>
      </w:r>
      <w:r w:rsidR="00767EF0">
        <w:rPr>
          <w:spacing w:val="-2"/>
          <w:sz w:val="28"/>
          <w:szCs w:val="28"/>
        </w:rPr>
        <w:t>рственной экспертизы</w:t>
      </w:r>
      <w:r w:rsidRPr="007371A0">
        <w:rPr>
          <w:spacing w:val="-2"/>
          <w:sz w:val="28"/>
          <w:szCs w:val="28"/>
        </w:rPr>
        <w:t xml:space="preserve"> проектной</w:t>
      </w:r>
      <w:r w:rsidR="00767EF0">
        <w:rPr>
          <w:spacing w:val="-2"/>
          <w:sz w:val="28"/>
          <w:szCs w:val="28"/>
        </w:rPr>
        <w:t xml:space="preserve"> документации, проводимой в</w:t>
      </w:r>
      <w:r w:rsidRPr="007371A0">
        <w:rPr>
          <w:spacing w:val="-2"/>
          <w:sz w:val="28"/>
          <w:szCs w:val="28"/>
        </w:rPr>
        <w:t xml:space="preserve"> части </w:t>
      </w:r>
      <w:r w:rsidR="00767EF0">
        <w:rPr>
          <w:spacing w:val="-2"/>
          <w:sz w:val="28"/>
          <w:szCs w:val="28"/>
        </w:rPr>
        <w:t>проверки достоверности определения сметной стоимости</w:t>
      </w:r>
      <w:r w:rsidRPr="007371A0">
        <w:rPr>
          <w:spacing w:val="-2"/>
          <w:sz w:val="28"/>
          <w:szCs w:val="28"/>
        </w:rPr>
        <w:t xml:space="preserve"> строительства,</w:t>
      </w:r>
      <w:r w:rsidR="00767EF0">
        <w:rPr>
          <w:spacing w:val="-2"/>
          <w:sz w:val="28"/>
          <w:szCs w:val="28"/>
        </w:rPr>
        <w:t xml:space="preserve"> реконструкции, капитального </w:t>
      </w:r>
      <w:r w:rsidRPr="007371A0">
        <w:rPr>
          <w:spacing w:val="-2"/>
          <w:sz w:val="28"/>
          <w:szCs w:val="28"/>
        </w:rPr>
        <w:t>ремонта,</w:t>
      </w:r>
      <w:r w:rsidR="00767EF0">
        <w:rPr>
          <w:spacing w:val="-2"/>
          <w:sz w:val="28"/>
          <w:szCs w:val="28"/>
        </w:rPr>
        <w:t xml:space="preserve"> </w:t>
      </w:r>
      <w:r w:rsidRPr="007371A0">
        <w:rPr>
          <w:spacing w:val="-2"/>
          <w:sz w:val="28"/>
          <w:szCs w:val="28"/>
        </w:rPr>
        <w:t xml:space="preserve">сноса </w:t>
      </w:r>
      <w:r w:rsidR="00767EF0">
        <w:rPr>
          <w:spacing w:val="-2"/>
          <w:sz w:val="28"/>
          <w:szCs w:val="28"/>
        </w:rPr>
        <w:t>объекта</w:t>
      </w:r>
      <w:r w:rsidRPr="007371A0">
        <w:rPr>
          <w:spacing w:val="-2"/>
          <w:sz w:val="28"/>
          <w:szCs w:val="28"/>
        </w:rPr>
        <w:t xml:space="preserve"> капитального строительства, проведения работ по сохранению объектов культурного наследия </w:t>
      </w:r>
      <w:r w:rsidR="00767EF0">
        <w:rPr>
          <w:spacing w:val="-2"/>
          <w:sz w:val="28"/>
          <w:szCs w:val="28"/>
        </w:rPr>
        <w:t>в соответствии с</w:t>
      </w:r>
      <w:r w:rsidRPr="007371A0">
        <w:rPr>
          <w:spacing w:val="-2"/>
          <w:sz w:val="28"/>
          <w:szCs w:val="28"/>
        </w:rPr>
        <w:t xml:space="preserve"> </w:t>
      </w:r>
      <w:r w:rsidR="00767EF0">
        <w:rPr>
          <w:spacing w:val="-2"/>
          <w:sz w:val="28"/>
          <w:szCs w:val="28"/>
        </w:rPr>
        <w:t xml:space="preserve">пунктом </w:t>
      </w:r>
      <w:r w:rsidRPr="007371A0">
        <w:rPr>
          <w:spacing w:val="-2"/>
          <w:sz w:val="28"/>
          <w:szCs w:val="28"/>
        </w:rPr>
        <w:t>45</w:t>
      </w:r>
      <w:r w:rsidR="00E855BE">
        <w:rPr>
          <w:spacing w:val="-2"/>
          <w:sz w:val="28"/>
          <w:szCs w:val="28"/>
        </w:rPr>
        <w:t xml:space="preserve"> </w:t>
      </w:r>
      <w:r w:rsidRPr="007371A0">
        <w:rPr>
          <w:spacing w:val="-2"/>
          <w:sz w:val="28"/>
          <w:szCs w:val="28"/>
        </w:rPr>
        <w:t>(14)</w:t>
      </w:r>
      <w:r w:rsidR="00767EF0">
        <w:rPr>
          <w:spacing w:val="-2"/>
          <w:sz w:val="28"/>
          <w:szCs w:val="28"/>
        </w:rPr>
        <w:t xml:space="preserve"> Положения об организации </w:t>
      </w:r>
      <w:r w:rsidRPr="007371A0">
        <w:rPr>
          <w:spacing w:val="-2"/>
          <w:sz w:val="28"/>
          <w:szCs w:val="28"/>
        </w:rPr>
        <w:t xml:space="preserve">и проведении </w:t>
      </w:r>
      <w:r w:rsidR="00767EF0">
        <w:rPr>
          <w:spacing w:val="-2"/>
          <w:sz w:val="28"/>
          <w:szCs w:val="28"/>
        </w:rPr>
        <w:t xml:space="preserve">государственной </w:t>
      </w:r>
      <w:r w:rsidRPr="007371A0">
        <w:rPr>
          <w:spacing w:val="-2"/>
          <w:sz w:val="28"/>
          <w:szCs w:val="28"/>
        </w:rPr>
        <w:t xml:space="preserve">экспертизы проектной документации и результатов инженерных </w:t>
      </w:r>
      <w:r w:rsidR="00767EF0">
        <w:rPr>
          <w:spacing w:val="-2"/>
          <w:sz w:val="28"/>
          <w:szCs w:val="28"/>
        </w:rPr>
        <w:t xml:space="preserve">изысканий, </w:t>
      </w:r>
      <w:r w:rsidRPr="007371A0">
        <w:rPr>
          <w:spacing w:val="-2"/>
          <w:sz w:val="28"/>
          <w:szCs w:val="28"/>
        </w:rPr>
        <w:t xml:space="preserve">утвержденного постановлением Правительства Российской Федерации </w:t>
      </w:r>
      <w:r>
        <w:rPr>
          <w:spacing w:val="-2"/>
          <w:sz w:val="28"/>
          <w:szCs w:val="28"/>
        </w:rPr>
        <w:t xml:space="preserve">от 5 марта 2007 г. </w:t>
      </w:r>
      <w:r w:rsidR="000F2327">
        <w:rPr>
          <w:spacing w:val="-2"/>
          <w:sz w:val="28"/>
          <w:szCs w:val="28"/>
        </w:rPr>
        <w:t xml:space="preserve">        </w:t>
      </w:r>
      <w:r>
        <w:rPr>
          <w:spacing w:val="-2"/>
          <w:sz w:val="28"/>
          <w:szCs w:val="28"/>
        </w:rPr>
        <w:t>№</w:t>
      </w:r>
      <w:r w:rsidRPr="007371A0">
        <w:rPr>
          <w:spacing w:val="-2"/>
          <w:sz w:val="28"/>
          <w:szCs w:val="28"/>
        </w:rPr>
        <w:t xml:space="preserve"> 145;</w:t>
      </w:r>
    </w:p>
    <w:p w14:paraId="650C052C" w14:textId="7B4152A7" w:rsidR="00431ACE" w:rsidRPr="00431ACE" w:rsidRDefault="00431ACE" w:rsidP="00F513DE">
      <w:pPr>
        <w:shd w:val="clear" w:color="auto" w:fill="FFFFFF"/>
        <w:ind w:firstLine="708"/>
        <w:jc w:val="both"/>
        <w:rPr>
          <w:spacing w:val="-2"/>
          <w:sz w:val="28"/>
          <w:szCs w:val="28"/>
        </w:rPr>
      </w:pPr>
      <w:r>
        <w:rPr>
          <w:spacing w:val="-2"/>
          <w:sz w:val="28"/>
          <w:szCs w:val="28"/>
        </w:rPr>
        <w:t xml:space="preserve"> </w:t>
      </w:r>
      <w:r w:rsidRPr="00431ACE">
        <w:rPr>
          <w:spacing w:val="-2"/>
          <w:sz w:val="28"/>
          <w:szCs w:val="28"/>
        </w:rPr>
        <w:t xml:space="preserve">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 </w:t>
      </w:r>
    </w:p>
    <w:p w14:paraId="77B29D71" w14:textId="072B50D1" w:rsidR="00431ACE" w:rsidRPr="007371A0" w:rsidRDefault="00431ACE" w:rsidP="007371A0">
      <w:pPr>
        <w:shd w:val="clear" w:color="auto" w:fill="FFFFFF"/>
        <w:ind w:firstLine="708"/>
        <w:jc w:val="both"/>
        <w:rPr>
          <w:spacing w:val="-2"/>
          <w:sz w:val="28"/>
          <w:szCs w:val="28"/>
        </w:rPr>
      </w:pPr>
      <w:r>
        <w:rPr>
          <w:spacing w:val="-2"/>
          <w:sz w:val="28"/>
          <w:szCs w:val="28"/>
        </w:rPr>
        <w:t xml:space="preserve"> </w:t>
      </w:r>
      <w:r w:rsidRPr="00431ACE">
        <w:rPr>
          <w:spacing w:val="-2"/>
          <w:sz w:val="28"/>
          <w:szCs w:val="28"/>
        </w:rPr>
        <w:t>контракт заключен до 31 декабря 2022 года и обязательства по нему на дату заключения соглашения об изменении условий контракта не исполнены</w:t>
      </w:r>
      <w:r>
        <w:rPr>
          <w:spacing w:val="-2"/>
          <w:sz w:val="28"/>
          <w:szCs w:val="28"/>
        </w:rPr>
        <w:t>.</w:t>
      </w:r>
    </w:p>
    <w:p w14:paraId="38F0A53C" w14:textId="4E5E6E50" w:rsidR="00522AED" w:rsidRDefault="00522AED" w:rsidP="00522AED">
      <w:pPr>
        <w:shd w:val="clear" w:color="auto" w:fill="FFFFFF"/>
        <w:tabs>
          <w:tab w:val="left" w:pos="994"/>
        </w:tabs>
        <w:ind w:firstLine="709"/>
        <w:jc w:val="both"/>
        <w:rPr>
          <w:sz w:val="28"/>
          <w:szCs w:val="28"/>
        </w:rPr>
      </w:pPr>
      <w:r>
        <w:rPr>
          <w:sz w:val="28"/>
          <w:szCs w:val="28"/>
        </w:rPr>
        <w:lastRenderedPageBreak/>
        <w:t>1.</w:t>
      </w:r>
      <w:r w:rsidR="0045361B">
        <w:rPr>
          <w:sz w:val="28"/>
          <w:szCs w:val="28"/>
        </w:rPr>
        <w:t>2</w:t>
      </w:r>
      <w:r w:rsidR="0045361B" w:rsidRPr="00442748">
        <w:rPr>
          <w:sz w:val="28"/>
          <w:szCs w:val="28"/>
        </w:rPr>
        <w:t xml:space="preserve">. </w:t>
      </w:r>
      <w:r w:rsidRPr="00522AED">
        <w:rPr>
          <w:sz w:val="28"/>
          <w:szCs w:val="28"/>
        </w:rPr>
        <w:t>В случае изменения (увеличения) цены контракта до размера, превышающего стоимость объекта капит</w:t>
      </w:r>
      <w:r w:rsidR="00C22ADF">
        <w:rPr>
          <w:sz w:val="28"/>
          <w:szCs w:val="28"/>
        </w:rPr>
        <w:t>ального строительства, указанной</w:t>
      </w:r>
      <w:r w:rsidRPr="00522AED">
        <w:rPr>
          <w:sz w:val="28"/>
          <w:szCs w:val="28"/>
        </w:rPr>
        <w:t xml:space="preserve"> в краевой адресной инвестиционной программе на текущий год и плановый период и (или) решении о бюджетных инвестициях, проведение проверки инвестиционных проектов, финансирование которых планируется осуществлять </w:t>
      </w:r>
      <w:r w:rsidRPr="00F467C7">
        <w:rPr>
          <w:sz w:val="28"/>
          <w:szCs w:val="28"/>
        </w:rPr>
        <w:t>полностью или частично за счет средств бюджета Ставропольского края, на предмет эффективност</w:t>
      </w:r>
      <w:r w:rsidR="00F467C7" w:rsidRPr="00F467C7">
        <w:rPr>
          <w:sz w:val="28"/>
          <w:szCs w:val="28"/>
        </w:rPr>
        <w:t xml:space="preserve">и использования средств бюджета </w:t>
      </w:r>
      <w:r w:rsidRPr="00F467C7">
        <w:rPr>
          <w:sz w:val="28"/>
          <w:szCs w:val="28"/>
        </w:rPr>
        <w:t>Ставропольского края, направляемых на капитальные вложения,</w:t>
      </w:r>
      <w:r w:rsidR="00F467C7">
        <w:rPr>
          <w:sz w:val="28"/>
          <w:szCs w:val="28"/>
        </w:rPr>
        <w:t xml:space="preserve"> проводимой в </w:t>
      </w:r>
      <w:r w:rsidRPr="00F467C7">
        <w:rPr>
          <w:sz w:val="28"/>
          <w:szCs w:val="28"/>
        </w:rPr>
        <w:t>соответствии с постановлением Правительства Ставропольского края от 25 декабря 2015 г.  № 581-п «Об утверждении Правил проведения проверки</w:t>
      </w:r>
      <w:r w:rsidRPr="00522AED">
        <w:rPr>
          <w:sz w:val="28"/>
          <w:szCs w:val="28"/>
        </w:rPr>
        <w:t xml:space="preserve"> инвестиционных проектов, финансирование которых планируется осуществлять полностью или ч</w:t>
      </w:r>
      <w:r w:rsidR="00EA09EE">
        <w:rPr>
          <w:sz w:val="28"/>
          <w:szCs w:val="28"/>
        </w:rPr>
        <w:t xml:space="preserve">астично за счет средств бюджета </w:t>
      </w:r>
      <w:r w:rsidRPr="00522AED">
        <w:rPr>
          <w:sz w:val="28"/>
          <w:szCs w:val="28"/>
        </w:rPr>
        <w:t>Ставропольского края, на предмет эффективности использования средств бюджета Ставропольского края, напра</w:t>
      </w:r>
      <w:r>
        <w:rPr>
          <w:sz w:val="28"/>
          <w:szCs w:val="28"/>
        </w:rPr>
        <w:t>вляемых на капитальные вложения»</w:t>
      </w:r>
      <w:r w:rsidRPr="00522AED">
        <w:rPr>
          <w:sz w:val="28"/>
          <w:szCs w:val="28"/>
        </w:rPr>
        <w:t>, не требуется.</w:t>
      </w:r>
    </w:p>
    <w:p w14:paraId="1CABCA6C" w14:textId="77777777" w:rsidR="0003288C" w:rsidRPr="00522AED" w:rsidRDefault="0003288C" w:rsidP="00522AED">
      <w:pPr>
        <w:shd w:val="clear" w:color="auto" w:fill="FFFFFF"/>
        <w:tabs>
          <w:tab w:val="left" w:pos="994"/>
        </w:tabs>
        <w:ind w:firstLine="709"/>
        <w:jc w:val="both"/>
        <w:rPr>
          <w:sz w:val="28"/>
          <w:szCs w:val="28"/>
        </w:rPr>
      </w:pPr>
    </w:p>
    <w:p w14:paraId="64B10BCE" w14:textId="0A0B9C4F" w:rsidR="00670762" w:rsidRDefault="00670762" w:rsidP="003F6D7A">
      <w:pPr>
        <w:shd w:val="clear" w:color="auto" w:fill="FFFFFF"/>
        <w:tabs>
          <w:tab w:val="left" w:pos="994"/>
        </w:tabs>
        <w:ind w:firstLine="709"/>
        <w:jc w:val="both"/>
        <w:rPr>
          <w:sz w:val="28"/>
          <w:szCs w:val="28"/>
        </w:rPr>
      </w:pPr>
      <w:r>
        <w:rPr>
          <w:sz w:val="28"/>
          <w:szCs w:val="28"/>
        </w:rPr>
        <w:t>2</w:t>
      </w:r>
      <w:r w:rsidR="0045361B" w:rsidRPr="00442748">
        <w:rPr>
          <w:sz w:val="28"/>
          <w:szCs w:val="28"/>
        </w:rPr>
        <w:t xml:space="preserve">. </w:t>
      </w:r>
      <w:r w:rsidR="003F6D7A">
        <w:rPr>
          <w:sz w:val="28"/>
          <w:szCs w:val="28"/>
        </w:rPr>
        <w:t>Опубликовать н</w:t>
      </w:r>
      <w:r w:rsidR="00FA44A2" w:rsidRPr="00FA44A2">
        <w:rPr>
          <w:sz w:val="28"/>
          <w:szCs w:val="28"/>
        </w:rPr>
        <w:t>астоящее постановление</w:t>
      </w:r>
      <w:r w:rsidR="003F6D7A">
        <w:rPr>
          <w:sz w:val="28"/>
          <w:szCs w:val="28"/>
        </w:rPr>
        <w:t xml:space="preserve"> в общественно-политическом еженедельнике «</w:t>
      </w:r>
      <w:r w:rsidR="00FA44A2">
        <w:rPr>
          <w:sz w:val="28"/>
          <w:szCs w:val="28"/>
        </w:rPr>
        <w:t>Железноводские ведомости»</w:t>
      </w:r>
      <w:r w:rsidR="003F6D7A">
        <w:rPr>
          <w:sz w:val="28"/>
          <w:szCs w:val="28"/>
        </w:rPr>
        <w:t xml:space="preserve"> и разместить на официальном сайте Думы города-курорта </w:t>
      </w:r>
      <w:r>
        <w:rPr>
          <w:sz w:val="28"/>
          <w:szCs w:val="28"/>
        </w:rPr>
        <w:t>Жел</w:t>
      </w:r>
      <w:r w:rsidR="003F6D7A">
        <w:rPr>
          <w:sz w:val="28"/>
          <w:szCs w:val="28"/>
        </w:rPr>
        <w:t>езноводска Ставропольского края и администрации города-курорта Железноводска Ставропольского края</w:t>
      </w:r>
      <w:r w:rsidR="00CE287B">
        <w:rPr>
          <w:sz w:val="28"/>
          <w:szCs w:val="28"/>
        </w:rPr>
        <w:t xml:space="preserve"> в сети Интернет</w:t>
      </w:r>
      <w:r w:rsidR="003F6D7A">
        <w:rPr>
          <w:sz w:val="28"/>
          <w:szCs w:val="28"/>
        </w:rPr>
        <w:t>.</w:t>
      </w:r>
    </w:p>
    <w:p w14:paraId="7A784A54" w14:textId="77777777" w:rsidR="00935523" w:rsidRDefault="00935523" w:rsidP="003F6D7A">
      <w:pPr>
        <w:shd w:val="clear" w:color="auto" w:fill="FFFFFF"/>
        <w:tabs>
          <w:tab w:val="left" w:pos="994"/>
        </w:tabs>
        <w:ind w:firstLine="709"/>
        <w:jc w:val="both"/>
        <w:rPr>
          <w:sz w:val="28"/>
          <w:szCs w:val="28"/>
        </w:rPr>
      </w:pPr>
    </w:p>
    <w:p w14:paraId="46F9D5A6" w14:textId="4DAF3075" w:rsidR="00670762" w:rsidRDefault="00653239" w:rsidP="00670762">
      <w:pPr>
        <w:shd w:val="clear" w:color="auto" w:fill="FFFFFF"/>
        <w:tabs>
          <w:tab w:val="left" w:pos="994"/>
        </w:tabs>
        <w:ind w:firstLine="709"/>
        <w:jc w:val="both"/>
        <w:rPr>
          <w:sz w:val="28"/>
          <w:szCs w:val="28"/>
        </w:rPr>
      </w:pPr>
      <w:r>
        <w:rPr>
          <w:sz w:val="28"/>
          <w:szCs w:val="28"/>
        </w:rPr>
        <w:t>3</w:t>
      </w:r>
      <w:r w:rsidR="00670762" w:rsidRPr="00670762">
        <w:rPr>
          <w:sz w:val="28"/>
          <w:szCs w:val="28"/>
        </w:rPr>
        <w:t xml:space="preserve">. </w:t>
      </w:r>
      <w:r w:rsidRPr="00653239">
        <w:rPr>
          <w:sz w:val="28"/>
          <w:szCs w:val="28"/>
        </w:rPr>
        <w:t>Контроль за выполнением настоящего постановления возложить на заместителя главы администрации города-курорта Железноводска Ставропольского края - начальника управления имущественных отношений администрации города-курорта Железноводска Гречишникова И.В.</w:t>
      </w:r>
    </w:p>
    <w:p w14:paraId="54E2D291" w14:textId="77777777" w:rsidR="00935523" w:rsidRPr="00670762" w:rsidRDefault="00935523" w:rsidP="00670762">
      <w:pPr>
        <w:shd w:val="clear" w:color="auto" w:fill="FFFFFF"/>
        <w:tabs>
          <w:tab w:val="left" w:pos="994"/>
        </w:tabs>
        <w:ind w:firstLine="709"/>
        <w:jc w:val="both"/>
        <w:rPr>
          <w:sz w:val="28"/>
          <w:szCs w:val="28"/>
        </w:rPr>
      </w:pPr>
    </w:p>
    <w:p w14:paraId="5B385D2D" w14:textId="20C3C32D" w:rsidR="00670762" w:rsidRPr="00670762" w:rsidRDefault="00F17313" w:rsidP="00670762">
      <w:pPr>
        <w:shd w:val="clear" w:color="auto" w:fill="FFFFFF"/>
        <w:tabs>
          <w:tab w:val="left" w:pos="994"/>
        </w:tabs>
        <w:ind w:firstLine="709"/>
        <w:jc w:val="both"/>
        <w:rPr>
          <w:sz w:val="28"/>
          <w:szCs w:val="28"/>
        </w:rPr>
      </w:pPr>
      <w:r>
        <w:rPr>
          <w:sz w:val="28"/>
          <w:szCs w:val="28"/>
        </w:rPr>
        <w:t xml:space="preserve">4. </w:t>
      </w:r>
      <w:r w:rsidRPr="00F17313">
        <w:rPr>
          <w:sz w:val="28"/>
          <w:szCs w:val="28"/>
        </w:rPr>
        <w:t>Настоящее постановление вступает в силу со дня его официального опубликования.</w:t>
      </w:r>
    </w:p>
    <w:p w14:paraId="428C3CC9" w14:textId="66CD292A" w:rsidR="00FA44A2" w:rsidRPr="00442748" w:rsidRDefault="00FA44A2" w:rsidP="0045361B">
      <w:pPr>
        <w:shd w:val="clear" w:color="auto" w:fill="FFFFFF"/>
        <w:tabs>
          <w:tab w:val="left" w:pos="994"/>
        </w:tabs>
        <w:ind w:firstLine="709"/>
        <w:jc w:val="both"/>
        <w:rPr>
          <w:sz w:val="28"/>
          <w:szCs w:val="28"/>
        </w:rPr>
      </w:pPr>
    </w:p>
    <w:p w14:paraId="7327C362" w14:textId="77777777" w:rsidR="0045361B" w:rsidRPr="00442748" w:rsidRDefault="0045361B" w:rsidP="0045361B">
      <w:pPr>
        <w:shd w:val="clear" w:color="auto" w:fill="FFFFFF"/>
        <w:spacing w:line="240" w:lineRule="exact"/>
        <w:ind w:left="7"/>
        <w:rPr>
          <w:sz w:val="28"/>
          <w:szCs w:val="28"/>
        </w:rPr>
      </w:pPr>
    </w:p>
    <w:p w14:paraId="577F7977" w14:textId="77777777" w:rsidR="0045361B" w:rsidRDefault="0045361B" w:rsidP="0045361B">
      <w:pPr>
        <w:shd w:val="clear" w:color="auto" w:fill="FFFFFF"/>
        <w:spacing w:line="240" w:lineRule="exact"/>
        <w:ind w:left="7"/>
        <w:rPr>
          <w:sz w:val="28"/>
          <w:szCs w:val="28"/>
        </w:rPr>
      </w:pPr>
    </w:p>
    <w:p w14:paraId="5063B59A" w14:textId="77777777" w:rsidR="0045361B" w:rsidRPr="00442748" w:rsidRDefault="0045361B" w:rsidP="0045361B">
      <w:pPr>
        <w:shd w:val="clear" w:color="auto" w:fill="FFFFFF"/>
        <w:spacing w:line="240" w:lineRule="exact"/>
        <w:ind w:left="7"/>
        <w:rPr>
          <w:sz w:val="28"/>
          <w:szCs w:val="28"/>
        </w:rPr>
      </w:pPr>
    </w:p>
    <w:p w14:paraId="1C3AB9F3" w14:textId="77777777" w:rsidR="0045361B" w:rsidRPr="00442748" w:rsidRDefault="0045361B" w:rsidP="0045361B">
      <w:pPr>
        <w:shd w:val="clear" w:color="auto" w:fill="FFFFFF"/>
        <w:spacing w:line="240" w:lineRule="exact"/>
        <w:ind w:left="7"/>
        <w:rPr>
          <w:sz w:val="28"/>
          <w:szCs w:val="28"/>
        </w:rPr>
      </w:pPr>
      <w:r w:rsidRPr="00442748">
        <w:rPr>
          <w:sz w:val="28"/>
          <w:szCs w:val="28"/>
        </w:rPr>
        <w:t>Глава города-курорта</w:t>
      </w:r>
    </w:p>
    <w:p w14:paraId="13FC736D" w14:textId="77777777" w:rsidR="0045361B" w:rsidRPr="00442748" w:rsidRDefault="0045361B" w:rsidP="0045361B">
      <w:pPr>
        <w:shd w:val="clear" w:color="auto" w:fill="FFFFFF"/>
        <w:spacing w:line="240" w:lineRule="exact"/>
        <w:ind w:left="7"/>
      </w:pPr>
      <w:r w:rsidRPr="00442748">
        <w:rPr>
          <w:sz w:val="28"/>
          <w:szCs w:val="28"/>
        </w:rPr>
        <w:t>Железноводска</w:t>
      </w:r>
    </w:p>
    <w:p w14:paraId="01CBA0AC" w14:textId="7E767C64" w:rsidR="0045361B" w:rsidRPr="00500B3A" w:rsidRDefault="0045361B" w:rsidP="00500B3A">
      <w:pPr>
        <w:spacing w:line="240" w:lineRule="exact"/>
        <w:rPr>
          <w:bCs/>
          <w:sz w:val="28"/>
          <w:szCs w:val="28"/>
        </w:rPr>
        <w:sectPr w:rsidR="0045361B" w:rsidRPr="00500B3A" w:rsidSect="00565BF1">
          <w:headerReference w:type="default" r:id="rId13"/>
          <w:pgSz w:w="11906" w:h="16838"/>
          <w:pgMar w:top="1134" w:right="707" w:bottom="1134" w:left="1985" w:header="709" w:footer="709" w:gutter="0"/>
          <w:cols w:space="708"/>
          <w:titlePg/>
          <w:docGrid w:linePitch="360"/>
        </w:sectPr>
      </w:pPr>
      <w:r w:rsidRPr="00442748">
        <w:rPr>
          <w:spacing w:val="-3"/>
          <w:sz w:val="28"/>
          <w:szCs w:val="28"/>
        </w:rPr>
        <w:t>Ставропольского края</w:t>
      </w:r>
      <w:bookmarkStart w:id="0" w:name="_GoBack"/>
      <w:bookmarkEnd w:id="0"/>
      <w:r w:rsidRPr="00442748">
        <w:rPr>
          <w:sz w:val="28"/>
          <w:szCs w:val="28"/>
        </w:rPr>
        <w:tab/>
        <w:t xml:space="preserve"> </w:t>
      </w:r>
      <w:r>
        <w:rPr>
          <w:sz w:val="28"/>
          <w:szCs w:val="28"/>
        </w:rPr>
        <w:t xml:space="preserve">                                                           </w:t>
      </w:r>
      <w:r w:rsidR="00565BF1">
        <w:rPr>
          <w:sz w:val="28"/>
          <w:szCs w:val="28"/>
        </w:rPr>
        <w:t xml:space="preserve"> </w:t>
      </w:r>
      <w:r>
        <w:rPr>
          <w:sz w:val="28"/>
          <w:szCs w:val="28"/>
        </w:rPr>
        <w:t xml:space="preserve">         </w:t>
      </w:r>
      <w:r w:rsidRPr="00442748">
        <w:rPr>
          <w:spacing w:val="-8"/>
          <w:sz w:val="28"/>
          <w:szCs w:val="28"/>
        </w:rPr>
        <w:t>Е.</w:t>
      </w:r>
      <w:r>
        <w:rPr>
          <w:spacing w:val="-8"/>
          <w:sz w:val="28"/>
          <w:szCs w:val="28"/>
        </w:rPr>
        <w:t>Е. Бакули</w:t>
      </w:r>
      <w:r w:rsidRPr="00C20576">
        <w:rPr>
          <w:bCs/>
          <w:sz w:val="28"/>
          <w:szCs w:val="28"/>
        </w:rPr>
        <w:t>н</w:t>
      </w:r>
    </w:p>
    <w:p w14:paraId="52A9A18E" w14:textId="40BF6E95" w:rsidR="00941788" w:rsidRDefault="00941788" w:rsidP="00500B3A">
      <w:pPr>
        <w:suppressAutoHyphens/>
        <w:spacing w:line="240" w:lineRule="exact"/>
        <w:jc w:val="both"/>
        <w:rPr>
          <w:sz w:val="28"/>
          <w:szCs w:val="28"/>
        </w:rPr>
      </w:pPr>
    </w:p>
    <w:sectPr w:rsidR="00941788" w:rsidSect="00941788">
      <w:pgSz w:w="11906" w:h="16838"/>
      <w:pgMar w:top="1134" w:right="1983" w:bottom="709"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E5575" w14:textId="77777777" w:rsidR="001B3282" w:rsidRDefault="001B3282" w:rsidP="0045361B">
      <w:r>
        <w:separator/>
      </w:r>
    </w:p>
  </w:endnote>
  <w:endnote w:type="continuationSeparator" w:id="0">
    <w:p w14:paraId="7FA79AE9" w14:textId="77777777" w:rsidR="001B3282" w:rsidRDefault="001B3282" w:rsidP="0045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C2872" w14:textId="77777777" w:rsidR="001B3282" w:rsidRDefault="001B3282" w:rsidP="0045361B">
      <w:r>
        <w:separator/>
      </w:r>
    </w:p>
  </w:footnote>
  <w:footnote w:type="continuationSeparator" w:id="0">
    <w:p w14:paraId="5E84619E" w14:textId="77777777" w:rsidR="001B3282" w:rsidRDefault="001B3282" w:rsidP="004536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868027"/>
      <w:docPartObj>
        <w:docPartGallery w:val="Page Numbers (Top of Page)"/>
        <w:docPartUnique/>
      </w:docPartObj>
    </w:sdtPr>
    <w:sdtEndPr>
      <w:rPr>
        <w:sz w:val="28"/>
        <w:szCs w:val="28"/>
      </w:rPr>
    </w:sdtEndPr>
    <w:sdtContent>
      <w:p w14:paraId="60D995FD" w14:textId="29FC9D1D" w:rsidR="0045361B" w:rsidRPr="0045361B" w:rsidRDefault="0045361B">
        <w:pPr>
          <w:pStyle w:val="a5"/>
          <w:jc w:val="center"/>
          <w:rPr>
            <w:sz w:val="28"/>
            <w:szCs w:val="28"/>
          </w:rPr>
        </w:pPr>
        <w:r w:rsidRPr="0045361B">
          <w:rPr>
            <w:sz w:val="28"/>
            <w:szCs w:val="28"/>
          </w:rPr>
          <w:fldChar w:fldCharType="begin"/>
        </w:r>
        <w:r w:rsidRPr="0045361B">
          <w:rPr>
            <w:sz w:val="28"/>
            <w:szCs w:val="28"/>
          </w:rPr>
          <w:instrText>PAGE   \* MERGEFORMAT</w:instrText>
        </w:r>
        <w:r w:rsidRPr="0045361B">
          <w:rPr>
            <w:sz w:val="28"/>
            <w:szCs w:val="28"/>
          </w:rPr>
          <w:fldChar w:fldCharType="separate"/>
        </w:r>
        <w:r w:rsidR="00500B3A">
          <w:rPr>
            <w:noProof/>
            <w:sz w:val="28"/>
            <w:szCs w:val="28"/>
          </w:rPr>
          <w:t>2</w:t>
        </w:r>
        <w:r w:rsidRPr="0045361B">
          <w:rPr>
            <w:sz w:val="28"/>
            <w:szCs w:val="28"/>
          </w:rPr>
          <w:fldChar w:fldCharType="end"/>
        </w:r>
      </w:p>
    </w:sdtContent>
  </w:sdt>
  <w:p w14:paraId="6B6ECCCA" w14:textId="77777777" w:rsidR="0045361B" w:rsidRDefault="0045361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12C4755"/>
    <w:multiLevelType w:val="hybridMultilevel"/>
    <w:tmpl w:val="2AA096C8"/>
    <w:lvl w:ilvl="0" w:tplc="5CFEE6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CD"/>
    <w:rsid w:val="0003288C"/>
    <w:rsid w:val="000345EA"/>
    <w:rsid w:val="000515D6"/>
    <w:rsid w:val="00064FEF"/>
    <w:rsid w:val="000757C6"/>
    <w:rsid w:val="00077DED"/>
    <w:rsid w:val="0008352F"/>
    <w:rsid w:val="000C51D2"/>
    <w:rsid w:val="000F1EB5"/>
    <w:rsid w:val="000F2327"/>
    <w:rsid w:val="000F5B78"/>
    <w:rsid w:val="00113ACC"/>
    <w:rsid w:val="001835FE"/>
    <w:rsid w:val="00191032"/>
    <w:rsid w:val="001B3282"/>
    <w:rsid w:val="00292928"/>
    <w:rsid w:val="002D4ED9"/>
    <w:rsid w:val="002E62F5"/>
    <w:rsid w:val="002F182F"/>
    <w:rsid w:val="00356490"/>
    <w:rsid w:val="003F6D7A"/>
    <w:rsid w:val="004251AA"/>
    <w:rsid w:val="00431ACE"/>
    <w:rsid w:val="004338C3"/>
    <w:rsid w:val="00435744"/>
    <w:rsid w:val="0045361B"/>
    <w:rsid w:val="00463E44"/>
    <w:rsid w:val="004C411A"/>
    <w:rsid w:val="004D1F75"/>
    <w:rsid w:val="00500B3A"/>
    <w:rsid w:val="00522AED"/>
    <w:rsid w:val="00565BF1"/>
    <w:rsid w:val="005B70A3"/>
    <w:rsid w:val="005C1D9E"/>
    <w:rsid w:val="00635FF5"/>
    <w:rsid w:val="00653239"/>
    <w:rsid w:val="00656C31"/>
    <w:rsid w:val="00670762"/>
    <w:rsid w:val="00680B51"/>
    <w:rsid w:val="006B38DD"/>
    <w:rsid w:val="006C3128"/>
    <w:rsid w:val="00713E73"/>
    <w:rsid w:val="007371A0"/>
    <w:rsid w:val="00767EF0"/>
    <w:rsid w:val="007D69CE"/>
    <w:rsid w:val="00831BD7"/>
    <w:rsid w:val="00834C92"/>
    <w:rsid w:val="00906D9F"/>
    <w:rsid w:val="00935523"/>
    <w:rsid w:val="00941788"/>
    <w:rsid w:val="0094212D"/>
    <w:rsid w:val="009A457B"/>
    <w:rsid w:val="009A4787"/>
    <w:rsid w:val="00A47C84"/>
    <w:rsid w:val="00A92FF3"/>
    <w:rsid w:val="00AC30D0"/>
    <w:rsid w:val="00AF2C1F"/>
    <w:rsid w:val="00B01ED8"/>
    <w:rsid w:val="00B25840"/>
    <w:rsid w:val="00B66EED"/>
    <w:rsid w:val="00B97EBF"/>
    <w:rsid w:val="00C22ADF"/>
    <w:rsid w:val="00C23144"/>
    <w:rsid w:val="00C70C62"/>
    <w:rsid w:val="00C84CC3"/>
    <w:rsid w:val="00C9276B"/>
    <w:rsid w:val="00CD2C68"/>
    <w:rsid w:val="00CE287B"/>
    <w:rsid w:val="00D0277C"/>
    <w:rsid w:val="00DA7898"/>
    <w:rsid w:val="00DF61C7"/>
    <w:rsid w:val="00DF710C"/>
    <w:rsid w:val="00E46037"/>
    <w:rsid w:val="00E573E2"/>
    <w:rsid w:val="00E64738"/>
    <w:rsid w:val="00E65321"/>
    <w:rsid w:val="00E67408"/>
    <w:rsid w:val="00E855BE"/>
    <w:rsid w:val="00EA09EE"/>
    <w:rsid w:val="00EE29CD"/>
    <w:rsid w:val="00F14A69"/>
    <w:rsid w:val="00F17313"/>
    <w:rsid w:val="00F44693"/>
    <w:rsid w:val="00F467C7"/>
    <w:rsid w:val="00F513DE"/>
    <w:rsid w:val="00F61A65"/>
    <w:rsid w:val="00F77FD5"/>
    <w:rsid w:val="00FA44A2"/>
    <w:rsid w:val="00FC1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3758"/>
  <w15:chartTrackingRefBased/>
  <w15:docId w15:val="{FF8947F6-5F6E-49DF-AB43-2C080090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61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45361B"/>
    <w:pPr>
      <w:keepNext/>
      <w:numPr>
        <w:numId w:val="1"/>
      </w:numPr>
      <w:spacing w:before="240" w:after="60"/>
      <w:outlineLvl w:val="0"/>
    </w:pPr>
    <w:rPr>
      <w:rFonts w:ascii="Arial"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61B"/>
    <w:rPr>
      <w:rFonts w:ascii="Arial" w:eastAsia="Times New Roman" w:hAnsi="Arial" w:cs="Arial"/>
      <w:b/>
      <w:bCs/>
      <w:kern w:val="2"/>
      <w:sz w:val="32"/>
      <w:szCs w:val="32"/>
      <w:lang w:eastAsia="zh-CN"/>
    </w:rPr>
  </w:style>
  <w:style w:type="paragraph" w:styleId="a3">
    <w:name w:val="Body Text"/>
    <w:basedOn w:val="a"/>
    <w:link w:val="a4"/>
    <w:semiHidden/>
    <w:unhideWhenUsed/>
    <w:rsid w:val="0045361B"/>
    <w:pPr>
      <w:jc w:val="both"/>
    </w:pPr>
    <w:rPr>
      <w:sz w:val="28"/>
      <w:szCs w:val="24"/>
    </w:rPr>
  </w:style>
  <w:style w:type="character" w:customStyle="1" w:styleId="a4">
    <w:name w:val="Основной текст Знак"/>
    <w:basedOn w:val="a0"/>
    <w:link w:val="a3"/>
    <w:semiHidden/>
    <w:rsid w:val="0045361B"/>
    <w:rPr>
      <w:rFonts w:ascii="Times New Roman" w:eastAsia="Times New Roman" w:hAnsi="Times New Roman" w:cs="Times New Roman"/>
      <w:sz w:val="28"/>
      <w:szCs w:val="24"/>
      <w:lang w:eastAsia="zh-CN"/>
    </w:rPr>
  </w:style>
  <w:style w:type="paragraph" w:styleId="a5">
    <w:name w:val="header"/>
    <w:basedOn w:val="a"/>
    <w:link w:val="a6"/>
    <w:uiPriority w:val="99"/>
    <w:unhideWhenUsed/>
    <w:rsid w:val="0045361B"/>
    <w:pPr>
      <w:tabs>
        <w:tab w:val="center" w:pos="4677"/>
        <w:tab w:val="right" w:pos="9355"/>
      </w:tabs>
    </w:pPr>
  </w:style>
  <w:style w:type="character" w:customStyle="1" w:styleId="a6">
    <w:name w:val="Верхний колонтитул Знак"/>
    <w:basedOn w:val="a0"/>
    <w:link w:val="a5"/>
    <w:uiPriority w:val="99"/>
    <w:rsid w:val="0045361B"/>
    <w:rPr>
      <w:rFonts w:ascii="Times New Roman" w:eastAsia="Times New Roman" w:hAnsi="Times New Roman" w:cs="Times New Roman"/>
      <w:sz w:val="20"/>
      <w:szCs w:val="20"/>
      <w:lang w:eastAsia="zh-CN"/>
    </w:rPr>
  </w:style>
  <w:style w:type="paragraph" w:styleId="a7">
    <w:name w:val="footer"/>
    <w:basedOn w:val="a"/>
    <w:link w:val="a8"/>
    <w:uiPriority w:val="99"/>
    <w:unhideWhenUsed/>
    <w:rsid w:val="0045361B"/>
    <w:pPr>
      <w:tabs>
        <w:tab w:val="center" w:pos="4677"/>
        <w:tab w:val="right" w:pos="9355"/>
      </w:tabs>
    </w:pPr>
  </w:style>
  <w:style w:type="character" w:customStyle="1" w:styleId="a8">
    <w:name w:val="Нижний колонтитул Знак"/>
    <w:basedOn w:val="a0"/>
    <w:link w:val="a7"/>
    <w:uiPriority w:val="99"/>
    <w:rsid w:val="0045361B"/>
    <w:rPr>
      <w:rFonts w:ascii="Times New Roman" w:eastAsia="Times New Roman" w:hAnsi="Times New Roman" w:cs="Times New Roman"/>
      <w:sz w:val="20"/>
      <w:szCs w:val="20"/>
      <w:lang w:eastAsia="zh-CN"/>
    </w:rPr>
  </w:style>
  <w:style w:type="paragraph" w:styleId="a9">
    <w:name w:val="List Paragraph"/>
    <w:basedOn w:val="a"/>
    <w:uiPriority w:val="34"/>
    <w:qFormat/>
    <w:rsid w:val="00941788"/>
    <w:pPr>
      <w:ind w:left="720"/>
      <w:contextualSpacing/>
    </w:pPr>
  </w:style>
  <w:style w:type="paragraph" w:styleId="aa">
    <w:name w:val="Balloon Text"/>
    <w:basedOn w:val="a"/>
    <w:link w:val="ab"/>
    <w:uiPriority w:val="99"/>
    <w:semiHidden/>
    <w:unhideWhenUsed/>
    <w:rsid w:val="000C51D2"/>
    <w:rPr>
      <w:rFonts w:ascii="Segoe UI" w:hAnsi="Segoe UI" w:cs="Segoe UI"/>
      <w:sz w:val="18"/>
      <w:szCs w:val="18"/>
    </w:rPr>
  </w:style>
  <w:style w:type="character" w:customStyle="1" w:styleId="ab">
    <w:name w:val="Текст выноски Знак"/>
    <w:basedOn w:val="a0"/>
    <w:link w:val="aa"/>
    <w:uiPriority w:val="99"/>
    <w:semiHidden/>
    <w:rsid w:val="000C51D2"/>
    <w:rPr>
      <w:rFonts w:ascii="Segoe UI" w:eastAsia="Times New Roman" w:hAnsi="Segoe UI" w:cs="Segoe UI"/>
      <w:sz w:val="18"/>
      <w:szCs w:val="18"/>
      <w:lang w:eastAsia="zh-CN"/>
    </w:rPr>
  </w:style>
  <w:style w:type="character" w:styleId="ac">
    <w:name w:val="Hyperlink"/>
    <w:basedOn w:val="a0"/>
    <w:uiPriority w:val="99"/>
    <w:unhideWhenUsed/>
    <w:rsid w:val="002E62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050AD8FB5B7B3F4502451BF0E8DDE703A061544C6107FA3B05AFE8319EBA7C481336C1B1F2E43F3FF22142C41FACB562B43DCC6F40JCH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50AD8FB5B7B3F4502451BF0E8DDE703A061544C6107FA3B05AFE8319EBA7C481336C0B9F3E23F3FF22142C41FACB562B43DCC6F40JCHD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6050AD8FB5B7B3F4502451BF0E8DDE703A061544C6107FA3B05AFE8319EBA7C5A136ECFB0F3FD3463BD6717CBJ1HDH" TargetMode="External"/><Relationship Id="rId4" Type="http://schemas.openxmlformats.org/officeDocument/2006/relationships/settings" Target="settings.xml"/><Relationship Id="rId9" Type="http://schemas.openxmlformats.org/officeDocument/2006/relationships/hyperlink" Target="consultantplus://offline/ref=56050AD8FB5B7B3F4502451BF0E8DDE703A06059486D07FA3B05AFE8319EBA7C481336C3B0FBE3356CA831468D4AA9AB6AA223C67140CF34J1H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AEB25-A479-4591-9869-91F8E90C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2022-08-11T08:51:00Z</cp:lastPrinted>
  <dcterms:created xsi:type="dcterms:W3CDTF">2022-10-17T11:39:00Z</dcterms:created>
  <dcterms:modified xsi:type="dcterms:W3CDTF">2022-10-17T11:39:00Z</dcterms:modified>
</cp:coreProperties>
</file>