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264C" w14:textId="77777777" w:rsidR="00076C46" w:rsidRDefault="002C4064" w:rsidP="00076C46">
      <w:pPr>
        <w:tabs>
          <w:tab w:val="left" w:pos="5245"/>
        </w:tabs>
        <w:spacing w:line="240" w:lineRule="exact"/>
        <w:ind w:left="5245" w:hanging="142"/>
        <w:contextualSpacing/>
        <w:rPr>
          <w:rFonts w:ascii="Times New Roman" w:hAnsi="Times New Roman" w:cs="Times New Roman"/>
          <w:caps/>
          <w:sz w:val="28"/>
          <w:szCs w:val="28"/>
        </w:rPr>
      </w:pPr>
      <w:r w:rsidRPr="002C406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C4064">
        <w:rPr>
          <w:rFonts w:ascii="Times New Roman" w:eastAsia="Times New Roman" w:hAnsi="Times New Roman" w:cs="Times New Roman"/>
          <w:caps/>
          <w:sz w:val="28"/>
          <w:szCs w:val="28"/>
        </w:rPr>
        <w:t>твержден</w:t>
      </w:r>
      <w:r w:rsidR="009144DA">
        <w:rPr>
          <w:rFonts w:ascii="Times New Roman" w:hAnsi="Times New Roman" w:cs="Times New Roman"/>
          <w:caps/>
          <w:sz w:val="28"/>
          <w:szCs w:val="28"/>
        </w:rPr>
        <w:t>а</w:t>
      </w:r>
    </w:p>
    <w:p w14:paraId="473B0DD9" w14:textId="77777777" w:rsidR="00076C46" w:rsidRDefault="00076C46" w:rsidP="00076C46">
      <w:pPr>
        <w:tabs>
          <w:tab w:val="left" w:pos="5245"/>
        </w:tabs>
        <w:spacing w:line="240" w:lineRule="exact"/>
        <w:ind w:left="5245" w:hanging="142"/>
        <w:contextualSpacing/>
        <w:rPr>
          <w:rFonts w:ascii="Times New Roman" w:hAnsi="Times New Roman" w:cs="Times New Roman"/>
          <w:caps/>
          <w:sz w:val="28"/>
          <w:szCs w:val="28"/>
        </w:rPr>
      </w:pPr>
    </w:p>
    <w:p w14:paraId="3F8F0850" w14:textId="7489046F" w:rsidR="002C4064" w:rsidRDefault="00076C46" w:rsidP="00076C46">
      <w:pPr>
        <w:tabs>
          <w:tab w:val="left" w:pos="5245"/>
        </w:tabs>
        <w:spacing w:line="240" w:lineRule="exact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406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4064" w:rsidRPr="002C4064">
        <w:rPr>
          <w:rFonts w:ascii="Times New Roman" w:eastAsia="Times New Roman" w:hAnsi="Times New Roman" w:cs="Times New Roman"/>
          <w:sz w:val="28"/>
          <w:szCs w:val="28"/>
        </w:rPr>
        <w:t xml:space="preserve">города-курорта Железноводска </w:t>
      </w:r>
      <w:r w:rsidR="002C4064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77C0059" w14:textId="321748D1" w:rsidR="00997C9B" w:rsidRPr="00076C46" w:rsidRDefault="00CE5D49" w:rsidP="00076C46">
      <w:pPr>
        <w:tabs>
          <w:tab w:val="left" w:pos="5245"/>
        </w:tabs>
        <w:spacing w:line="240" w:lineRule="exact"/>
        <w:ind w:left="5103"/>
        <w:contextualSpacing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12 ноября 2021 г. № 828</w:t>
      </w:r>
    </w:p>
    <w:p w14:paraId="6D3EADAA" w14:textId="77777777" w:rsidR="0091128F" w:rsidRDefault="0091128F"/>
    <w:p w14:paraId="4D1ED864" w14:textId="77777777" w:rsidR="0058613F" w:rsidRPr="002C4064" w:rsidRDefault="0058613F">
      <w:pPr>
        <w:rPr>
          <w:rFonts w:ascii="Times New Roman" w:hAnsi="Times New Roman" w:cs="Times New Roman"/>
          <w:sz w:val="28"/>
          <w:szCs w:val="28"/>
        </w:rPr>
      </w:pPr>
    </w:p>
    <w:p w14:paraId="33605F7A" w14:textId="77777777" w:rsidR="002C4064" w:rsidRDefault="002C4064" w:rsidP="003A3216">
      <w:pPr>
        <w:spacing w:after="100" w:afterAutospacing="1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133B9B6C" w14:textId="77777777" w:rsidR="002C4064" w:rsidRDefault="002C4064" w:rsidP="003A3216">
      <w:pPr>
        <w:spacing w:after="100" w:afterAutospacing="1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города-курорта Железноводска Ставропольского края</w:t>
      </w:r>
      <w:r w:rsidR="007F3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«Управление финансами в городе-курорте Железноводске Ставропольского края»</w:t>
      </w:r>
    </w:p>
    <w:p w14:paraId="70C63860" w14:textId="77777777" w:rsidR="002C4064" w:rsidRDefault="002C4064" w:rsidP="003A3216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6DB947" w14:textId="77777777" w:rsidR="002C4064" w:rsidRDefault="002C4064" w:rsidP="003A3216">
      <w:pPr>
        <w:spacing w:after="100" w:afterAutospacing="1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14:paraId="2F69C31E" w14:textId="77777777" w:rsidR="002C4064" w:rsidRDefault="002C4064" w:rsidP="003A3216">
      <w:pPr>
        <w:spacing w:after="100" w:afterAutospacing="1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города</w:t>
      </w:r>
      <w:r w:rsidR="007F3D33">
        <w:rPr>
          <w:rFonts w:ascii="Times New Roman" w:hAnsi="Times New Roman" w:cs="Times New Roman"/>
          <w:sz w:val="28"/>
          <w:szCs w:val="28"/>
        </w:rPr>
        <w:t xml:space="preserve">-курорта Железноводска </w:t>
      </w:r>
      <w:r>
        <w:rPr>
          <w:rFonts w:ascii="Times New Roman" w:hAnsi="Times New Roman" w:cs="Times New Roman"/>
          <w:sz w:val="28"/>
          <w:szCs w:val="28"/>
        </w:rPr>
        <w:t>Ставропольского края «Управление финансами в городе-курорте Железноводск</w:t>
      </w:r>
      <w:r w:rsidR="004C70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</w:p>
    <w:p w14:paraId="076F2627" w14:textId="77777777" w:rsidR="00AE4B33" w:rsidRDefault="00AE4B33" w:rsidP="00EA0970">
      <w:pPr>
        <w:tabs>
          <w:tab w:val="left" w:pos="284"/>
        </w:tabs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1747E3" w14:textId="77777777" w:rsidR="00EA062E" w:rsidRDefault="00EA062E" w:rsidP="00EA0970">
      <w:pPr>
        <w:tabs>
          <w:tab w:val="left" w:pos="284"/>
        </w:tabs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5874"/>
      </w:tblGrid>
      <w:tr w:rsidR="00AE4B33" w:rsidRPr="00AE4B33" w14:paraId="22AE7EF4" w14:textId="77777777" w:rsidTr="00531A77">
        <w:tc>
          <w:tcPr>
            <w:tcW w:w="3340" w:type="dxa"/>
          </w:tcPr>
          <w:p w14:paraId="6E2D9F43" w14:textId="77777777" w:rsidR="00AE4B33" w:rsidRDefault="00AE4B33" w:rsidP="00C5614B">
            <w:pPr>
              <w:pStyle w:val="ConsPlusNormal"/>
              <w:ind w:left="-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6743B856" w14:textId="77777777" w:rsidR="00AE4B33" w:rsidRPr="00AE4B33" w:rsidRDefault="004F466D" w:rsidP="00C5614B">
            <w:pPr>
              <w:pStyle w:val="ConsPlusNormal"/>
              <w:ind w:left="-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74" w:type="dxa"/>
          </w:tcPr>
          <w:p w14:paraId="2C03A3C5" w14:textId="269A161A" w:rsidR="00AE4B33" w:rsidRPr="00AE4B33" w:rsidRDefault="009144DA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4B33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 города-курорта Железноводска Ставропольского края «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4F466D">
              <w:rPr>
                <w:rFonts w:ascii="Times New Roman" w:hAnsi="Times New Roman" w:cs="Times New Roman"/>
                <w:sz w:val="28"/>
                <w:szCs w:val="28"/>
              </w:rPr>
              <w:t xml:space="preserve">ение финансами в 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>городе-</w:t>
            </w:r>
            <w:r w:rsidR="004F466D">
              <w:rPr>
                <w:rFonts w:ascii="Times New Roman" w:hAnsi="Times New Roman" w:cs="Times New Roman"/>
                <w:sz w:val="28"/>
                <w:szCs w:val="28"/>
              </w:rPr>
              <w:t xml:space="preserve">курорте Железноводске 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</w:t>
            </w:r>
            <w:proofErr w:type="gramStart"/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AE4B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5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D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7F3D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AE4B33" w:rsidRPr="00AE4B33" w14:paraId="38815C2B" w14:textId="77777777" w:rsidTr="00531A77">
        <w:tc>
          <w:tcPr>
            <w:tcW w:w="3340" w:type="dxa"/>
          </w:tcPr>
          <w:p w14:paraId="1B492DEF" w14:textId="77777777" w:rsidR="00AE4B33" w:rsidRPr="00AE4B33" w:rsidRDefault="00AE4B33" w:rsidP="00C5614B">
            <w:pPr>
              <w:pStyle w:val="ConsPlusNormal"/>
              <w:ind w:left="-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4F46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74" w:type="dxa"/>
          </w:tcPr>
          <w:p w14:paraId="6173F4C0" w14:textId="425145D4" w:rsidR="00AE4B33" w:rsidRPr="00AE4B33" w:rsidRDefault="00AE4B33" w:rsidP="004E7E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</w:t>
            </w:r>
            <w:r w:rsidR="004F46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</w:t>
            </w:r>
            <w:r w:rsidR="004F466D">
              <w:rPr>
                <w:rFonts w:ascii="Times New Roman" w:hAnsi="Times New Roman" w:cs="Times New Roman"/>
                <w:sz w:val="28"/>
                <w:szCs w:val="28"/>
              </w:rPr>
              <w:t xml:space="preserve">   Ставропольского края (далее -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управление)</w:t>
            </w:r>
          </w:p>
        </w:tc>
      </w:tr>
      <w:tr w:rsidR="00AE4B33" w:rsidRPr="00AE4B33" w14:paraId="70BD480E" w14:textId="77777777" w:rsidTr="00531A77">
        <w:tc>
          <w:tcPr>
            <w:tcW w:w="3340" w:type="dxa"/>
          </w:tcPr>
          <w:p w14:paraId="55B99F1C" w14:textId="77777777" w:rsidR="00AE4B33" w:rsidRPr="00AE4B33" w:rsidRDefault="00AE4B33" w:rsidP="00C5614B">
            <w:pPr>
              <w:pStyle w:val="ConsPlusNormal"/>
              <w:ind w:left="-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F46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74" w:type="dxa"/>
          </w:tcPr>
          <w:p w14:paraId="4D19C592" w14:textId="77777777" w:rsidR="00AE4B33" w:rsidRPr="00AE4B33" w:rsidRDefault="00CA188A" w:rsidP="00FC1A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города-курорта Железноводска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="00C56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Черноволова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AE4B33" w:rsidRPr="00AE4B33" w14:paraId="5B696486" w14:textId="77777777" w:rsidTr="00531A77">
        <w:tc>
          <w:tcPr>
            <w:tcW w:w="3340" w:type="dxa"/>
          </w:tcPr>
          <w:p w14:paraId="28822F02" w14:textId="77777777" w:rsidR="00AE4B33" w:rsidRPr="00AE4B33" w:rsidRDefault="00AE4B33" w:rsidP="00DD21F2">
            <w:pPr>
              <w:pStyle w:val="ConsPlusNormal"/>
              <w:ind w:left="-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DD21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74" w:type="dxa"/>
          </w:tcPr>
          <w:p w14:paraId="25522530" w14:textId="77777777" w:rsidR="00AE4B33" w:rsidRPr="00AE4B33" w:rsidRDefault="009144DA" w:rsidP="004E7E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4E7E33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«Учетный центр» города-курорта Железноводска Ставропольского края</w:t>
            </w:r>
            <w:r w:rsidR="00D0643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 w:rsidR="00D064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F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E4B33">
              <w:rPr>
                <w:rFonts w:ascii="Times New Roman" w:hAnsi="Times New Roman" w:cs="Times New Roman"/>
                <w:sz w:val="28"/>
                <w:szCs w:val="28"/>
              </w:rPr>
              <w:t xml:space="preserve">далее </w:t>
            </w:r>
            <w:r w:rsidR="004F466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4B33">
              <w:rPr>
                <w:rFonts w:ascii="Times New Roman" w:hAnsi="Times New Roman" w:cs="Times New Roman"/>
                <w:sz w:val="28"/>
                <w:szCs w:val="28"/>
              </w:rPr>
              <w:t>Учетный центр)</w:t>
            </w:r>
          </w:p>
        </w:tc>
      </w:tr>
      <w:tr w:rsidR="00AE4B33" w:rsidRPr="00AE4B33" w14:paraId="51A8A5B1" w14:textId="77777777" w:rsidTr="00531A77">
        <w:tc>
          <w:tcPr>
            <w:tcW w:w="3340" w:type="dxa"/>
          </w:tcPr>
          <w:p w14:paraId="75424A75" w14:textId="77777777" w:rsidR="00AE4B33" w:rsidRPr="00AE4B33" w:rsidRDefault="004F466D" w:rsidP="00C5614B">
            <w:pPr>
              <w:pStyle w:val="ConsPlusNormal"/>
              <w:ind w:left="-6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74" w:type="dxa"/>
          </w:tcPr>
          <w:p w14:paraId="0B2F6C49" w14:textId="77777777" w:rsidR="00AE4B33" w:rsidRPr="00AE4B33" w:rsidRDefault="00AE4B33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сбалансированности </w:t>
            </w:r>
            <w:r w:rsidR="004F466D">
              <w:rPr>
                <w:rFonts w:ascii="Times New Roman" w:hAnsi="Times New Roman" w:cs="Times New Roman"/>
                <w:sz w:val="28"/>
                <w:szCs w:val="28"/>
              </w:rPr>
              <w:t xml:space="preserve">и устойчивости 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бюджета города-курорта Железноводска Ставропольского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559D0B6" w14:textId="67111314" w:rsidR="00AE4B33" w:rsidRPr="00AE4B33" w:rsidRDefault="004F466D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реализации 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города-курорта Железноводска Ставропольского края</w:t>
            </w:r>
            <w:r w:rsidR="00F613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финансами в </w:t>
            </w:r>
            <w:r w:rsidR="00F61396" w:rsidRPr="00AE4B33">
              <w:rPr>
                <w:rFonts w:ascii="Times New Roman" w:hAnsi="Times New Roman" w:cs="Times New Roman"/>
                <w:sz w:val="28"/>
                <w:szCs w:val="28"/>
              </w:rPr>
              <w:t>городе-курорте Железноводске Ставропольского края</w:t>
            </w:r>
            <w:r w:rsidR="00F613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4B33"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4B33" w:rsidRPr="00AE4B33" w14:paraId="0EE4472B" w14:textId="77777777" w:rsidTr="00EA062E">
        <w:trPr>
          <w:trHeight w:val="1562"/>
        </w:trPr>
        <w:tc>
          <w:tcPr>
            <w:tcW w:w="3340" w:type="dxa"/>
          </w:tcPr>
          <w:p w14:paraId="4DE94D65" w14:textId="77777777" w:rsidR="00AE4B33" w:rsidRPr="00AE4B33" w:rsidRDefault="00AE4B33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74" w:type="dxa"/>
          </w:tcPr>
          <w:p w14:paraId="0A4AEA38" w14:textId="77777777" w:rsidR="00AE4B33" w:rsidRDefault="00AE4B33" w:rsidP="005152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</w:t>
            </w:r>
            <w:r w:rsidR="00354FFE">
              <w:rPr>
                <w:rFonts w:ascii="Times New Roman" w:hAnsi="Times New Roman" w:cs="Times New Roman"/>
                <w:sz w:val="28"/>
                <w:szCs w:val="28"/>
              </w:rPr>
              <w:t xml:space="preserve">а города-курорта Железноводска 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="003C1B1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3C1B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F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далее</w:t>
            </w:r>
            <w:r w:rsidR="00515214">
              <w:rPr>
                <w:rFonts w:ascii="Times New Roman" w:hAnsi="Times New Roman" w:cs="Times New Roman"/>
                <w:sz w:val="28"/>
                <w:szCs w:val="28"/>
              </w:rPr>
              <w:t xml:space="preserve"> - бюджет города), </w:t>
            </w:r>
            <w:r w:rsidR="00B7770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</w:t>
            </w: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финансами</w:t>
            </w:r>
            <w:r w:rsidR="0051521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08279A" w14:textId="77777777" w:rsidR="00515214" w:rsidRPr="00AE4B33" w:rsidRDefault="00515214" w:rsidP="005152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управленческой деятельности в сфере управления финансами в городе-курорте Железноводске Ставропольского края</w:t>
            </w:r>
          </w:p>
        </w:tc>
      </w:tr>
      <w:tr w:rsidR="00AE4B33" w:rsidRPr="00A91DCD" w14:paraId="6E04D02F" w14:textId="77777777" w:rsidTr="00531A77">
        <w:tc>
          <w:tcPr>
            <w:tcW w:w="3340" w:type="dxa"/>
          </w:tcPr>
          <w:p w14:paraId="668AF8C9" w14:textId="77777777" w:rsidR="00AE4B33" w:rsidRPr="00AE4B33" w:rsidRDefault="00BB62A6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874" w:type="dxa"/>
          </w:tcPr>
          <w:p w14:paraId="7C7731C0" w14:textId="77777777" w:rsidR="00AE4B33" w:rsidRPr="00A91DCD" w:rsidRDefault="00AE4B33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и неналоговых доходов бюджета города (в сопоставимых условиях) к предыдущему году;</w:t>
            </w:r>
          </w:p>
          <w:p w14:paraId="03BC80D3" w14:textId="77777777" w:rsidR="00891695" w:rsidRPr="00A91DCD" w:rsidRDefault="00891695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hAnsi="Times New Roman" w:cs="Times New Roman"/>
                <w:sz w:val="28"/>
                <w:szCs w:val="28"/>
              </w:rPr>
              <w:t>коэффициент покрытия расходов бюджета города собственными средствами без привлечения заемных средств;</w:t>
            </w:r>
          </w:p>
          <w:p w14:paraId="71A6CBAE" w14:textId="77777777" w:rsidR="00F55646" w:rsidRPr="00A91DCD" w:rsidRDefault="00F55646" w:rsidP="00F556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hAnsi="Times New Roman" w:cs="Times New Roman"/>
                <w:sz w:val="28"/>
                <w:szCs w:val="28"/>
              </w:rPr>
              <w:t>снижение объема недоимки по налогам и сборам, зачисляемым в бюджет города-курорта Железноводска Ставропольского края;</w:t>
            </w:r>
          </w:p>
          <w:p w14:paraId="26E0D8C9" w14:textId="77777777" w:rsidR="00891695" w:rsidRPr="00A91DCD" w:rsidRDefault="00B7770E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hAnsi="Times New Roman" w:cs="Times New Roman"/>
                <w:sz w:val="28"/>
                <w:szCs w:val="28"/>
              </w:rPr>
              <w:t>рейтинг города-</w:t>
            </w:r>
            <w:r w:rsidR="00891695" w:rsidRPr="00A91DCD"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 Ставропольского края по качеству управления муниципальными финансами;</w:t>
            </w:r>
          </w:p>
          <w:p w14:paraId="1AE95331" w14:textId="77777777" w:rsidR="00EC338F" w:rsidRPr="00A91DCD" w:rsidRDefault="00EC338F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в общем объеме расходов бюджета города;</w:t>
            </w:r>
          </w:p>
          <w:p w14:paraId="04292CD0" w14:textId="77777777" w:rsidR="00EC338F" w:rsidRPr="00A91DCD" w:rsidRDefault="00EC338F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hAnsi="Times New Roman" w:cs="Times New Roman"/>
                <w:sz w:val="28"/>
                <w:szCs w:val="28"/>
              </w:rPr>
              <w:t>исполнение расходных обяз</w:t>
            </w:r>
            <w:r w:rsidR="003C1B12" w:rsidRPr="00A91DCD">
              <w:rPr>
                <w:rFonts w:ascii="Times New Roman" w:hAnsi="Times New Roman" w:cs="Times New Roman"/>
                <w:sz w:val="28"/>
                <w:szCs w:val="28"/>
              </w:rPr>
              <w:t>ательств</w:t>
            </w:r>
            <w:r w:rsidR="00B7770E" w:rsidRPr="00A9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DCD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края;</w:t>
            </w:r>
          </w:p>
          <w:p w14:paraId="3AA8C8E8" w14:textId="55863D62" w:rsidR="00EC338F" w:rsidRPr="00A91DCD" w:rsidRDefault="00EC338F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hAnsi="Times New Roman" w:cs="Times New Roman"/>
                <w:sz w:val="28"/>
                <w:szCs w:val="28"/>
              </w:rPr>
              <w:t>средняя оценка качества финансового менеджмента, осуществляемого главными распорядителями бюджетных средств бюджета города;</w:t>
            </w:r>
          </w:p>
          <w:p w14:paraId="78303F99" w14:textId="77777777" w:rsidR="00515214" w:rsidRPr="00A91DCD" w:rsidRDefault="00515214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CD">
              <w:rPr>
                <w:rFonts w:ascii="Times New Roman" w:hAnsi="Times New Roman" w:cs="Times New Roman"/>
                <w:sz w:val="28"/>
                <w:szCs w:val="28"/>
              </w:rPr>
              <w:t>100 процентное своевременное предоставление отраслевыми (функциональными) органами администрации города-курорта Железноводска Ставропольского края отчетности</w:t>
            </w:r>
          </w:p>
        </w:tc>
      </w:tr>
      <w:tr w:rsidR="00AE4B33" w:rsidRPr="00AE4B33" w14:paraId="14F41FAB" w14:textId="77777777" w:rsidTr="00531A77">
        <w:tc>
          <w:tcPr>
            <w:tcW w:w="3340" w:type="dxa"/>
          </w:tcPr>
          <w:p w14:paraId="49B381CD" w14:textId="77777777" w:rsidR="00AE4B33" w:rsidRPr="00AE4B33" w:rsidRDefault="00AE4B33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874" w:type="dxa"/>
          </w:tcPr>
          <w:p w14:paraId="06877084" w14:textId="77777777" w:rsidR="00AE4B33" w:rsidRPr="00AE4B33" w:rsidRDefault="00AE4B33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2022 - 2024 годы</w:t>
            </w:r>
          </w:p>
        </w:tc>
      </w:tr>
      <w:tr w:rsidR="007B3E04" w:rsidRPr="00AE4B33" w14:paraId="010B5B31" w14:textId="77777777" w:rsidTr="00EA062E">
        <w:trPr>
          <w:trHeight w:val="3749"/>
        </w:trPr>
        <w:tc>
          <w:tcPr>
            <w:tcW w:w="3340" w:type="dxa"/>
          </w:tcPr>
          <w:p w14:paraId="746FA0EF" w14:textId="77777777" w:rsidR="007B3E04" w:rsidRPr="007B3E04" w:rsidRDefault="00531A77" w:rsidP="00076C4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</w:t>
            </w:r>
            <w:r w:rsidR="007B3E04" w:rsidRPr="007B3E04">
              <w:rPr>
                <w:rFonts w:ascii="Times New Roman" w:hAnsi="Times New Roman" w:cs="Times New Roman"/>
                <w:sz w:val="28"/>
                <w:szCs w:val="28"/>
              </w:rPr>
              <w:t>обеспечения Программы</w:t>
            </w:r>
          </w:p>
        </w:tc>
        <w:tc>
          <w:tcPr>
            <w:tcW w:w="5874" w:type="dxa"/>
          </w:tcPr>
          <w:p w14:paraId="797DEB67" w14:textId="77777777" w:rsidR="007B3E04" w:rsidRPr="007B3E04" w:rsidRDefault="007B3E04" w:rsidP="00076C46">
            <w:pPr>
              <w:suppressAutoHyphens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="000409B9">
              <w:rPr>
                <w:rFonts w:ascii="Times New Roman" w:hAnsi="Times New Roman" w:cs="Times New Roman"/>
                <w:sz w:val="28"/>
                <w:szCs w:val="28"/>
              </w:rPr>
              <w:t>110 853 964,00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14:paraId="6EBCD4E9" w14:textId="77777777" w:rsidR="007B3E04" w:rsidRPr="007B3E04" w:rsidRDefault="007B3E04" w:rsidP="00076C4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бюджета города </w:t>
            </w:r>
            <w:r w:rsidR="000409B9">
              <w:rPr>
                <w:rFonts w:ascii="Times New Roman" w:hAnsi="Times New Roman" w:cs="Times New Roman"/>
                <w:sz w:val="28"/>
                <w:szCs w:val="28"/>
              </w:rPr>
              <w:t xml:space="preserve">110 853 964,00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по источникам финансового обеспечения: </w:t>
            </w:r>
          </w:p>
          <w:p w14:paraId="5D40F0A5" w14:textId="77777777" w:rsidR="007B3E04" w:rsidRPr="007B3E04" w:rsidRDefault="007B3E04" w:rsidP="00076C4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за счет межбюджетных трансфертов, предоставляемых и</w:t>
            </w:r>
            <w:r w:rsidR="003C1B12">
              <w:rPr>
                <w:rFonts w:ascii="Times New Roman" w:hAnsi="Times New Roman" w:cs="Times New Roman"/>
                <w:sz w:val="28"/>
                <w:szCs w:val="28"/>
              </w:rPr>
              <w:t xml:space="preserve">з бюджета Ставропольского края 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1F5CC97A" w14:textId="77777777" w:rsidR="007B3E04" w:rsidRPr="007B3E04" w:rsidRDefault="007B3E04" w:rsidP="00076C4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770E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45AA1780" w14:textId="77777777" w:rsidR="007B3E04" w:rsidRPr="007B3E04" w:rsidRDefault="007B3E04" w:rsidP="00076C4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770E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14:paraId="29545C99" w14:textId="77777777" w:rsidR="007B3E04" w:rsidRPr="007B3E04" w:rsidRDefault="007B3E04" w:rsidP="00076C4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770E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24711DEB" w14:textId="77777777" w:rsidR="007B3E04" w:rsidRPr="007B3E04" w:rsidRDefault="007B3E04" w:rsidP="00076C4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Железноводска Ставропольского края                                 </w:t>
            </w:r>
            <w:r w:rsidR="00597082" w:rsidRPr="0059708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597082">
              <w:rPr>
                <w:rFonts w:ascii="Times New Roman" w:hAnsi="Times New Roman" w:cs="Times New Roman"/>
                <w:sz w:val="28"/>
                <w:szCs w:val="28"/>
              </w:rPr>
              <w:t> 85</w:t>
            </w:r>
            <w:r w:rsidR="00201E7B" w:rsidRPr="00FC1A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082">
              <w:rPr>
                <w:rFonts w:ascii="Times New Roman" w:hAnsi="Times New Roman" w:cs="Times New Roman"/>
                <w:sz w:val="28"/>
                <w:szCs w:val="28"/>
              </w:rPr>
              <w:t> 964,00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22958D06" w14:textId="77777777" w:rsidR="007B3E04" w:rsidRPr="007B3E04" w:rsidRDefault="007B3E04" w:rsidP="00EA062E">
            <w:pPr>
              <w:tabs>
                <w:tab w:val="left" w:pos="288"/>
              </w:tabs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777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09B9">
              <w:rPr>
                <w:rFonts w:ascii="Times New Roman" w:hAnsi="Times New Roman" w:cs="Times New Roman"/>
                <w:sz w:val="28"/>
                <w:szCs w:val="28"/>
              </w:rPr>
              <w:t>38 452 588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5E4FF20D" w14:textId="77777777" w:rsidR="007B3E04" w:rsidRPr="007B3E04" w:rsidRDefault="007B3E04" w:rsidP="00076C4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770E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04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00 688,00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14:paraId="3C05B284" w14:textId="77777777" w:rsidR="007B3E04" w:rsidRPr="007B3E04" w:rsidRDefault="007B3E04" w:rsidP="00076C4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770E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040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 xml:space="preserve">00 688,00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9E4AF8" w14:textId="77777777" w:rsidR="007B3E04" w:rsidRPr="007B3E04" w:rsidRDefault="007B3E04" w:rsidP="00076C46">
            <w:pPr>
              <w:spacing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</w:t>
            </w:r>
            <w:r w:rsidR="003C1B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3E04">
              <w:rPr>
                <w:rFonts w:ascii="Times New Roman" w:hAnsi="Times New Roman" w:cs="Times New Roman"/>
                <w:sz w:val="28"/>
                <w:szCs w:val="28"/>
              </w:rPr>
              <w:t>0,00 рублей, в том числе по годам:</w:t>
            </w:r>
          </w:p>
          <w:p w14:paraId="70AEDDD6" w14:textId="77777777" w:rsidR="007B3E04" w:rsidRPr="007B3E04" w:rsidRDefault="00B7770E" w:rsidP="00076C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04"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7B3E04"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14:paraId="7F816176" w14:textId="77777777" w:rsidR="00B7770E" w:rsidRDefault="00B7770E" w:rsidP="00076C4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04"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7B3E04"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14:paraId="2184DC7D" w14:textId="77777777" w:rsidR="007B3E04" w:rsidRPr="007B3E04" w:rsidRDefault="00B7770E" w:rsidP="00EA062E">
            <w:pPr>
              <w:tabs>
                <w:tab w:val="left" w:pos="483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0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04" w:rsidRPr="007B3E0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F4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7B3E04" w:rsidRPr="007B3E04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</w:t>
            </w:r>
          </w:p>
        </w:tc>
      </w:tr>
      <w:tr w:rsidR="00AE4B33" w:rsidRPr="00AE4B33" w14:paraId="4B935E67" w14:textId="77777777" w:rsidTr="00531A77">
        <w:tc>
          <w:tcPr>
            <w:tcW w:w="3340" w:type="dxa"/>
          </w:tcPr>
          <w:p w14:paraId="2BB6079F" w14:textId="77777777" w:rsidR="00AE4B33" w:rsidRPr="00AE4B33" w:rsidRDefault="00AE4B33" w:rsidP="00076C4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B3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74" w:type="dxa"/>
          </w:tcPr>
          <w:p w14:paraId="014F27AC" w14:textId="77777777" w:rsidR="00446331" w:rsidRPr="000F1B55" w:rsidRDefault="00AE4B33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>ежегодный рост налоговых и неналоговых доходов бюджета города (в сопоставимых условиях) к уровню предыдущего года</w:t>
            </w:r>
            <w:r w:rsidR="004C70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B1A658" w14:textId="77777777" w:rsidR="00446331" w:rsidRPr="000F1B55" w:rsidRDefault="00AE4B33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>ежегодное снижение недоимки по налогам и сборам, зачисляемым в бюджет города;</w:t>
            </w:r>
          </w:p>
          <w:p w14:paraId="3E4770A6" w14:textId="77777777" w:rsidR="00446331" w:rsidRPr="000F1B55" w:rsidRDefault="00446331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удельного веса расходов бюджета города, формируемых в рамках муниципальных программ, в общем объеме </w:t>
            </w:r>
            <w:r w:rsidR="00076C46" w:rsidRPr="000F1B55">
              <w:rPr>
                <w:rFonts w:ascii="Times New Roman" w:hAnsi="Times New Roman" w:cs="Times New Roman"/>
                <w:sz w:val="28"/>
                <w:szCs w:val="28"/>
              </w:rPr>
              <w:t>расходов бюджета города, в 2022-</w:t>
            </w: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>2024 годах не ниже 9</w:t>
            </w:r>
            <w:r w:rsidR="000E3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14:paraId="55B96280" w14:textId="77777777" w:rsidR="00446331" w:rsidRPr="000F1B55" w:rsidRDefault="00446331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рейтинга города-курорта Железноводска Ставропольского края по качеству управления </w:t>
            </w:r>
            <w:r w:rsidR="00076C46" w:rsidRPr="000F1B55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 в 2022-</w:t>
            </w: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 xml:space="preserve">2024 годах не ниже </w:t>
            </w:r>
            <w:r w:rsidR="00076C46" w:rsidRPr="000F1B5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>II степени качества управления муниципальными финансами;</w:t>
            </w:r>
          </w:p>
          <w:p w14:paraId="4404AC4E" w14:textId="77777777" w:rsidR="00446331" w:rsidRPr="000F1B55" w:rsidRDefault="00446331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</w:t>
            </w:r>
            <w:r w:rsidRPr="000F1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задолженности в общем объеме расходов бюджета города;</w:t>
            </w:r>
          </w:p>
          <w:p w14:paraId="02530415" w14:textId="19EDCA15" w:rsidR="00446331" w:rsidRPr="00104663" w:rsidRDefault="00446331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>сохранение города-курорта Железноводс</w:t>
            </w:r>
            <w:r w:rsidR="00076C46" w:rsidRPr="000F1B55">
              <w:rPr>
                <w:rFonts w:ascii="Times New Roman" w:hAnsi="Times New Roman" w:cs="Times New Roman"/>
                <w:sz w:val="28"/>
                <w:szCs w:val="28"/>
              </w:rPr>
              <w:t>ка Ставропольского края в 2022-</w:t>
            </w: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>2024 годах в группе муниципальных образований с высокой долговой устойчивостью по результатам оценки долговой устойчивости;</w:t>
            </w:r>
          </w:p>
          <w:p w14:paraId="45D041A4" w14:textId="77777777" w:rsidR="00104663" w:rsidRPr="00104663" w:rsidRDefault="00104663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внутреннего муниципального финансового контроля;</w:t>
            </w:r>
          </w:p>
          <w:p w14:paraId="61730A45" w14:textId="77777777" w:rsidR="00446331" w:rsidRPr="000F1B55" w:rsidRDefault="00446331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>обеспечение законности и эффективности использования бюджетных средств;</w:t>
            </w:r>
          </w:p>
          <w:p w14:paraId="155DD3CF" w14:textId="77777777" w:rsidR="00446331" w:rsidRPr="000F1B55" w:rsidRDefault="00446331" w:rsidP="00AE4B3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B55">
              <w:rPr>
                <w:rFonts w:ascii="Times New Roman" w:hAnsi="Times New Roman" w:cs="Times New Roman"/>
                <w:sz w:val="28"/>
                <w:szCs w:val="28"/>
              </w:rPr>
              <w:t>доступность для граждан информации о бюджете города</w:t>
            </w:r>
          </w:p>
        </w:tc>
      </w:tr>
    </w:tbl>
    <w:p w14:paraId="6F9963B7" w14:textId="77777777" w:rsidR="00AE4B33" w:rsidRPr="00100FB7" w:rsidRDefault="00AE4B33" w:rsidP="00100FB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935C90" w14:textId="77777777" w:rsidR="002C4064" w:rsidRDefault="00100FB7" w:rsidP="00100FB7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FB7">
        <w:rPr>
          <w:rFonts w:ascii="Times New Roman" w:hAnsi="Times New Roman" w:cs="Times New Roman"/>
          <w:sz w:val="28"/>
          <w:szCs w:val="28"/>
        </w:rPr>
        <w:t>Приоритеты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5E6">
        <w:rPr>
          <w:rFonts w:ascii="Times New Roman" w:hAnsi="Times New Roman" w:cs="Times New Roman"/>
          <w:sz w:val="28"/>
          <w:szCs w:val="28"/>
        </w:rPr>
        <w:t xml:space="preserve">и цели </w:t>
      </w:r>
      <w:r>
        <w:rPr>
          <w:rFonts w:ascii="Times New Roman" w:hAnsi="Times New Roman" w:cs="Times New Roman"/>
          <w:sz w:val="28"/>
          <w:szCs w:val="28"/>
        </w:rPr>
        <w:t>политики администрации города-курорта Железноводска Ставропольского края в сфере управления финансами в городе-курорте Железноводске Ставропольского края</w:t>
      </w:r>
    </w:p>
    <w:p w14:paraId="3252EE88" w14:textId="77777777" w:rsidR="00100FB7" w:rsidRDefault="00100FB7" w:rsidP="00100F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95B8AA" w14:textId="77777777" w:rsidR="00100FB7" w:rsidRPr="00100FB7" w:rsidRDefault="00100FB7" w:rsidP="00531A77">
      <w:pPr>
        <w:pStyle w:val="ConsPlusTitle"/>
        <w:tabs>
          <w:tab w:val="left" w:pos="0"/>
        </w:tabs>
        <w:ind w:left="28" w:firstLine="657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00FB7">
        <w:rPr>
          <w:rFonts w:ascii="Times New Roman" w:hAnsi="Times New Roman" w:cs="Times New Roman"/>
          <w:b w:val="0"/>
          <w:sz w:val="28"/>
          <w:szCs w:val="28"/>
        </w:rPr>
        <w:t xml:space="preserve">Программа сформирована исходя 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 xml:space="preserve">из принципов долгосрочных целей </w:t>
      </w:r>
      <w:r w:rsidRPr="00100FB7">
        <w:rPr>
          <w:rFonts w:ascii="Times New Roman" w:hAnsi="Times New Roman" w:cs="Times New Roman"/>
          <w:b w:val="0"/>
          <w:sz w:val="28"/>
          <w:szCs w:val="28"/>
        </w:rPr>
        <w:t>социально-экономического развития города-курорта Железноводска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и показателей (индикаторов) </w:t>
      </w:r>
      <w:r w:rsidRPr="00100FB7">
        <w:rPr>
          <w:rFonts w:ascii="Times New Roman" w:hAnsi="Times New Roman" w:cs="Times New Roman"/>
          <w:b w:val="0"/>
          <w:sz w:val="28"/>
          <w:szCs w:val="28"/>
        </w:rPr>
        <w:t>их достижения в соответствии с</w:t>
      </w:r>
      <w:r w:rsidR="00C5614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00FB7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4DA22C2" w14:textId="77777777" w:rsidR="00100FB7" w:rsidRPr="00100FB7" w:rsidRDefault="002256A9" w:rsidP="00100FB7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тратегией социально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>-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экономического развития города-курорта Жел</w:t>
      </w:r>
      <w:r>
        <w:rPr>
          <w:rFonts w:ascii="Times New Roman" w:hAnsi="Times New Roman" w:cs="Times New Roman"/>
          <w:b w:val="0"/>
          <w:sz w:val="28"/>
          <w:szCs w:val="28"/>
        </w:rPr>
        <w:t>езноводска Ставропольского края</w:t>
      </w:r>
      <w:r w:rsidRPr="002256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период до 2035 года,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решением Думы города-курорта Железноводска Ставропольского края</w:t>
      </w:r>
      <w:r w:rsidR="00D06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от</w:t>
      </w:r>
      <w:r w:rsidR="00D06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FB7">
        <w:rPr>
          <w:rFonts w:ascii="Times New Roman" w:hAnsi="Times New Roman" w:cs="Times New Roman"/>
          <w:b w:val="0"/>
          <w:sz w:val="28"/>
          <w:szCs w:val="28"/>
        </w:rPr>
        <w:t>28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FB7">
        <w:rPr>
          <w:rFonts w:ascii="Times New Roman" w:hAnsi="Times New Roman" w:cs="Times New Roman"/>
          <w:sz w:val="28"/>
          <w:szCs w:val="28"/>
        </w:rPr>
        <w:t> </w:t>
      </w:r>
      <w:r w:rsidR="00100FB7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100FB7">
        <w:rPr>
          <w:rFonts w:ascii="Times New Roman" w:hAnsi="Times New Roman" w:cs="Times New Roman"/>
          <w:sz w:val="28"/>
          <w:szCs w:val="28"/>
        </w:rPr>
        <w:t> </w:t>
      </w:r>
      <w:r w:rsidR="007E4B73" w:rsidRPr="007E4B73">
        <w:rPr>
          <w:rFonts w:ascii="Times New Roman" w:hAnsi="Times New Roman" w:cs="Times New Roman"/>
          <w:b w:val="0"/>
          <w:sz w:val="28"/>
          <w:szCs w:val="28"/>
        </w:rPr>
        <w:t>2019 года</w:t>
      </w:r>
      <w:r w:rsidR="003F0E01">
        <w:rPr>
          <w:rFonts w:ascii="Times New Roman" w:hAnsi="Times New Roman" w:cs="Times New Roman"/>
          <w:sz w:val="28"/>
          <w:szCs w:val="28"/>
        </w:rPr>
        <w:t xml:space="preserve"> </w:t>
      </w:r>
      <w:r w:rsidR="00100FB7">
        <w:rPr>
          <w:rFonts w:ascii="Times New Roman" w:hAnsi="Times New Roman" w:cs="Times New Roman"/>
          <w:b w:val="0"/>
          <w:sz w:val="28"/>
          <w:szCs w:val="28"/>
        </w:rPr>
        <w:t>№</w:t>
      </w:r>
      <w:r w:rsidR="00C56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FB7">
        <w:rPr>
          <w:rFonts w:ascii="Times New Roman" w:hAnsi="Times New Roman" w:cs="Times New Roman"/>
          <w:sz w:val="28"/>
          <w:szCs w:val="28"/>
        </w:rPr>
        <w:t> </w:t>
      </w:r>
      <w:r w:rsidR="00100FB7">
        <w:rPr>
          <w:rFonts w:ascii="Times New Roman" w:hAnsi="Times New Roman" w:cs="Times New Roman"/>
          <w:b w:val="0"/>
          <w:sz w:val="28"/>
          <w:szCs w:val="28"/>
        </w:rPr>
        <w:t>337</w:t>
      </w:r>
      <w:r w:rsidR="00100FB7">
        <w:rPr>
          <w:rFonts w:ascii="Times New Roman" w:hAnsi="Times New Roman" w:cs="Times New Roman"/>
          <w:sz w:val="28"/>
          <w:szCs w:val="28"/>
        </w:rPr>
        <w:t>-</w:t>
      </w:r>
      <w:r w:rsidR="00100FB7">
        <w:rPr>
          <w:rFonts w:ascii="Times New Roman" w:hAnsi="Times New Roman" w:cs="Times New Roman"/>
          <w:b w:val="0"/>
          <w:sz w:val="28"/>
          <w:szCs w:val="28"/>
        </w:rPr>
        <w:t>V</w:t>
      </w:r>
      <w:r w:rsidR="00100FB7">
        <w:rPr>
          <w:rFonts w:ascii="Times New Roman" w:hAnsi="Times New Roman" w:cs="Times New Roman"/>
          <w:sz w:val="28"/>
          <w:szCs w:val="28"/>
        </w:rPr>
        <w:t> </w:t>
      </w:r>
      <w:r w:rsidR="003F0E01">
        <w:rPr>
          <w:rFonts w:ascii="Times New Roman" w:hAnsi="Times New Roman" w:cs="Times New Roman"/>
          <w:sz w:val="28"/>
          <w:szCs w:val="28"/>
        </w:rPr>
        <w:t xml:space="preserve"> </w:t>
      </w:r>
      <w:r w:rsidR="00100FB7">
        <w:rPr>
          <w:rFonts w:ascii="Times New Roman" w:hAnsi="Times New Roman" w:cs="Times New Roman"/>
          <w:b w:val="0"/>
          <w:sz w:val="28"/>
          <w:szCs w:val="28"/>
        </w:rPr>
        <w:t>«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 xml:space="preserve">О Стратегии социально-экономического 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развития города-курорта Железноводска Ставропольского края на период до 2035 года»;</w:t>
      </w:r>
    </w:p>
    <w:p w14:paraId="2F742D84" w14:textId="77777777" w:rsidR="00100FB7" w:rsidRPr="00100FB7" w:rsidRDefault="00C5614B" w:rsidP="00100FB7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 xml:space="preserve">сновными направлениями 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 xml:space="preserve">бюджетной и налоговой политики 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на очередной ф</w:t>
      </w:r>
      <w:r w:rsidR="00100FB7">
        <w:rPr>
          <w:rFonts w:ascii="Times New Roman" w:hAnsi="Times New Roman" w:cs="Times New Roman"/>
          <w:b w:val="0"/>
          <w:sz w:val="28"/>
          <w:szCs w:val="28"/>
        </w:rPr>
        <w:t>инансовый год и плановый период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, ежегодно утверждаемы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 xml:space="preserve">ми распоряжением администрации 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города-курорта Железноводска Ставропольского края;</w:t>
      </w:r>
    </w:p>
    <w:p w14:paraId="1702EDE8" w14:textId="77777777" w:rsidR="00100FB7" w:rsidRPr="00100FB7" w:rsidRDefault="00C5614B" w:rsidP="00100FB7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D06438">
        <w:rPr>
          <w:rFonts w:ascii="Times New Roman" w:hAnsi="Times New Roman" w:cs="Times New Roman"/>
          <w:b w:val="0"/>
          <w:sz w:val="28"/>
          <w:szCs w:val="28"/>
        </w:rPr>
        <w:t xml:space="preserve">юджетным прогнозом 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Желе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 xml:space="preserve">зноводска Ставропольского края 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на долгосрочный период;</w:t>
      </w:r>
    </w:p>
    <w:p w14:paraId="666DA5A9" w14:textId="77777777" w:rsidR="00100FB7" w:rsidRDefault="00065F16" w:rsidP="003F0E01">
      <w:pPr>
        <w:pStyle w:val="ConsPlusTitle"/>
        <w:tabs>
          <w:tab w:val="left" w:pos="567"/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00FB7" w:rsidRPr="00100FB7">
        <w:rPr>
          <w:rFonts w:ascii="Times New Roman" w:hAnsi="Times New Roman" w:cs="Times New Roman"/>
          <w:b w:val="0"/>
          <w:sz w:val="28"/>
          <w:szCs w:val="28"/>
        </w:rPr>
        <w:t>рограммой оздоровления муниципальных финансов города-курорта Жел</w:t>
      </w:r>
      <w:r w:rsidR="00934B1C">
        <w:rPr>
          <w:rFonts w:ascii="Times New Roman" w:hAnsi="Times New Roman" w:cs="Times New Roman"/>
          <w:b w:val="0"/>
          <w:sz w:val="28"/>
          <w:szCs w:val="28"/>
        </w:rPr>
        <w:t>езноводска Ставропольского края.</w:t>
      </w:r>
    </w:p>
    <w:p w14:paraId="17793012" w14:textId="77777777" w:rsidR="00065F16" w:rsidRDefault="00E62424" w:rsidP="00065F16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62424">
        <w:rPr>
          <w:rFonts w:ascii="Times New Roman" w:hAnsi="Times New Roman" w:cs="Times New Roman"/>
          <w:b w:val="0"/>
          <w:sz w:val="28"/>
          <w:szCs w:val="28"/>
        </w:rPr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а также достижения других стратегических целей социально-экономического развития города-курорта </w:t>
      </w:r>
      <w:r w:rsidR="003F0E01">
        <w:rPr>
          <w:rFonts w:ascii="Times New Roman" w:hAnsi="Times New Roman" w:cs="Times New Roman"/>
          <w:b w:val="0"/>
          <w:sz w:val="28"/>
          <w:szCs w:val="28"/>
        </w:rPr>
        <w:t xml:space="preserve">Железноводска </w:t>
      </w:r>
      <w:r w:rsidRPr="00E62424">
        <w:rPr>
          <w:rFonts w:ascii="Times New Roman" w:hAnsi="Times New Roman" w:cs="Times New Roman"/>
          <w:b w:val="0"/>
          <w:sz w:val="28"/>
          <w:szCs w:val="28"/>
        </w:rPr>
        <w:t>Ставропольского края.</w:t>
      </w:r>
    </w:p>
    <w:p w14:paraId="1F35D6B1" w14:textId="77777777" w:rsidR="00651FAA" w:rsidRDefault="00E62424" w:rsidP="00651FAA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5F16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сбалансированности бюджета города на постоянной основе проводятся мероприятия, направленные на обеспечение роста налоговых и неналоговых поступлений в бюджет города и повышение </w:t>
      </w:r>
      <w:r w:rsidRPr="00065F16">
        <w:rPr>
          <w:rFonts w:ascii="Times New Roman" w:hAnsi="Times New Roman" w:cs="Times New Roman"/>
          <w:b w:val="0"/>
          <w:sz w:val="28"/>
          <w:szCs w:val="28"/>
        </w:rPr>
        <w:lastRenderedPageBreak/>
        <w:t>уровня их собираемости, оптимизацию расходов, повышение эффективности расходов, концентрацию бюджетных ассигнований в рамках существующих бюджетных ограничений на реализацию приоритетных направлений социально-экономического развития города-курорта Железноводска Ставропольского края.</w:t>
      </w:r>
    </w:p>
    <w:p w14:paraId="6F7A07F5" w14:textId="77777777" w:rsidR="00651FAA" w:rsidRDefault="00E62424" w:rsidP="00651FAA">
      <w:pPr>
        <w:pStyle w:val="ConsPlusTitle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1FAA">
        <w:rPr>
          <w:rFonts w:ascii="Times New Roman" w:hAnsi="Times New Roman" w:cs="Times New Roman"/>
          <w:b w:val="0"/>
          <w:sz w:val="28"/>
          <w:szCs w:val="28"/>
        </w:rPr>
        <w:t>На постоянной основе проводится мониторинг расходных обязательст</w:t>
      </w:r>
      <w:r w:rsidR="003F0E01" w:rsidRPr="00651FAA">
        <w:rPr>
          <w:rFonts w:ascii="Times New Roman" w:hAnsi="Times New Roman" w:cs="Times New Roman"/>
          <w:b w:val="0"/>
          <w:sz w:val="28"/>
          <w:szCs w:val="28"/>
        </w:rPr>
        <w:t xml:space="preserve">в города-курорта Железноводска </w:t>
      </w:r>
      <w:r w:rsidRPr="00651FAA">
        <w:rPr>
          <w:rFonts w:ascii="Times New Roman" w:hAnsi="Times New Roman" w:cs="Times New Roman"/>
          <w:b w:val="0"/>
          <w:sz w:val="28"/>
          <w:szCs w:val="28"/>
        </w:rPr>
        <w:t>Ставропольского края в целях оценки возможности уменьшения объема бюджетных средств, направляемых на их исполнение.</w:t>
      </w:r>
    </w:p>
    <w:p w14:paraId="37904308" w14:textId="77777777" w:rsidR="00651FAA" w:rsidRDefault="00E62424" w:rsidP="00651FAA">
      <w:pPr>
        <w:pStyle w:val="ConsPlusTitle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1FAA">
        <w:rPr>
          <w:rFonts w:ascii="Times New Roman" w:hAnsi="Times New Roman" w:cs="Times New Roman"/>
          <w:b w:val="0"/>
          <w:sz w:val="28"/>
          <w:szCs w:val="28"/>
        </w:rPr>
        <w:t>Одним из направлений сокращения расходов бюджета города является минимизация затрат на обеспечение функционирования органов местного самоуправления го</w:t>
      </w:r>
      <w:r w:rsidR="003F0E01" w:rsidRPr="00651FAA">
        <w:rPr>
          <w:rFonts w:ascii="Times New Roman" w:hAnsi="Times New Roman" w:cs="Times New Roman"/>
          <w:b w:val="0"/>
          <w:sz w:val="28"/>
          <w:szCs w:val="28"/>
        </w:rPr>
        <w:t xml:space="preserve">рода-курорта Железноводска </w:t>
      </w:r>
      <w:r w:rsidRPr="00651FAA">
        <w:rPr>
          <w:rFonts w:ascii="Times New Roman" w:hAnsi="Times New Roman" w:cs="Times New Roman"/>
          <w:b w:val="0"/>
          <w:sz w:val="28"/>
          <w:szCs w:val="28"/>
        </w:rPr>
        <w:t>Ставропольского края, в том числе посредством:</w:t>
      </w:r>
    </w:p>
    <w:p w14:paraId="34685BA7" w14:textId="77777777" w:rsidR="00651FAA" w:rsidRDefault="00E62424" w:rsidP="00651FAA">
      <w:pPr>
        <w:pStyle w:val="ConsPlusTitle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1FAA">
        <w:rPr>
          <w:rFonts w:ascii="Times New Roman" w:hAnsi="Times New Roman" w:cs="Times New Roman"/>
          <w:b w:val="0"/>
          <w:sz w:val="28"/>
          <w:szCs w:val="28"/>
        </w:rPr>
        <w:t>соблюдения норматива формирования расходов на содержание органов местного самоуправления города-курорта Железноводска Ставропольского края, ежегодно утверждаемого постановлением Правительства Ставропольского края.</w:t>
      </w:r>
    </w:p>
    <w:p w14:paraId="2290F607" w14:textId="77777777" w:rsidR="00651FAA" w:rsidRDefault="00E62424" w:rsidP="00651FAA">
      <w:pPr>
        <w:pStyle w:val="ConsPlusTitle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1FAA">
        <w:rPr>
          <w:rFonts w:ascii="Times New Roman" w:hAnsi="Times New Roman" w:cs="Times New Roman"/>
          <w:b w:val="0"/>
          <w:sz w:val="28"/>
          <w:szCs w:val="28"/>
        </w:rPr>
        <w:t>В среднесрочной перспективе необходимо обеспечить дальнейшее совершенствование бюджетного планирования, повышение качества и эффективности программно-целевого метода планирования на основе внедрения проектных принципов управления, снижение долговой нагрузки.</w:t>
      </w:r>
    </w:p>
    <w:p w14:paraId="2E3B34A6" w14:textId="77777777" w:rsidR="00E62424" w:rsidRPr="00651FAA" w:rsidRDefault="00E62424" w:rsidP="00651FAA">
      <w:pPr>
        <w:pStyle w:val="ConsPlusTitle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1FAA">
        <w:rPr>
          <w:rFonts w:ascii="Times New Roman" w:hAnsi="Times New Roman" w:cs="Times New Roman"/>
          <w:b w:val="0"/>
          <w:sz w:val="28"/>
          <w:szCs w:val="28"/>
        </w:rPr>
        <w:t>Комплексный подход к выполнению задач в рамках Программы создаст необходимые условия и предпосылки для достижения стратегических целей и задач социально-экономического развития города-курорта Железноводска Ставропольского края.</w:t>
      </w:r>
    </w:p>
    <w:p w14:paraId="305F906F" w14:textId="77777777" w:rsidR="005F18B9" w:rsidRDefault="00E62424" w:rsidP="00651FAA">
      <w:pPr>
        <w:pStyle w:val="ConsPlusNormal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t>Цел</w:t>
      </w:r>
      <w:r w:rsidR="004F22CD">
        <w:rPr>
          <w:rFonts w:ascii="Times New Roman" w:hAnsi="Times New Roman" w:cs="Times New Roman"/>
          <w:sz w:val="28"/>
          <w:szCs w:val="28"/>
        </w:rPr>
        <w:t>ями</w:t>
      </w:r>
      <w:r w:rsidRPr="00E62424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5F18B9">
        <w:rPr>
          <w:rFonts w:ascii="Times New Roman" w:hAnsi="Times New Roman" w:cs="Times New Roman"/>
          <w:sz w:val="28"/>
          <w:szCs w:val="28"/>
        </w:rPr>
        <w:t>ю</w:t>
      </w:r>
      <w:r w:rsidRPr="00E62424">
        <w:rPr>
          <w:rFonts w:ascii="Times New Roman" w:hAnsi="Times New Roman" w:cs="Times New Roman"/>
          <w:sz w:val="28"/>
          <w:szCs w:val="28"/>
        </w:rPr>
        <w:t>тся</w:t>
      </w:r>
      <w:r w:rsidR="005F18B9">
        <w:rPr>
          <w:rFonts w:ascii="Times New Roman" w:hAnsi="Times New Roman" w:cs="Times New Roman"/>
          <w:sz w:val="28"/>
          <w:szCs w:val="28"/>
        </w:rPr>
        <w:t>:</w:t>
      </w:r>
    </w:p>
    <w:p w14:paraId="5D34BAC7" w14:textId="77777777" w:rsidR="005F18B9" w:rsidRDefault="00E62424" w:rsidP="00651F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 города, повышение качества управления финансами</w:t>
      </w:r>
      <w:r w:rsidR="005F18B9">
        <w:rPr>
          <w:rFonts w:ascii="Times New Roman" w:hAnsi="Times New Roman" w:cs="Times New Roman"/>
          <w:sz w:val="28"/>
          <w:szCs w:val="28"/>
        </w:rPr>
        <w:t>;</w:t>
      </w:r>
    </w:p>
    <w:p w14:paraId="4AEE56EF" w14:textId="77777777" w:rsidR="00E62424" w:rsidRPr="00E62424" w:rsidRDefault="004F22CD" w:rsidP="00651FA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управленческой деятельности в сфере управления финансами в городе-курорте Железноводске Ставропольского края</w:t>
      </w:r>
      <w:r w:rsidR="00E62424" w:rsidRPr="00E62424">
        <w:rPr>
          <w:rFonts w:ascii="Times New Roman" w:hAnsi="Times New Roman" w:cs="Times New Roman"/>
          <w:sz w:val="28"/>
          <w:szCs w:val="28"/>
        </w:rPr>
        <w:t>.</w:t>
      </w:r>
    </w:p>
    <w:p w14:paraId="3489E538" w14:textId="77777777" w:rsidR="00E62424" w:rsidRPr="00E62424" w:rsidRDefault="00E62424" w:rsidP="00651F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t>Для достижения указанн</w:t>
      </w:r>
      <w:r w:rsidR="005F18B9">
        <w:rPr>
          <w:rFonts w:ascii="Times New Roman" w:hAnsi="Times New Roman" w:cs="Times New Roman"/>
          <w:sz w:val="28"/>
          <w:szCs w:val="28"/>
        </w:rPr>
        <w:t>ых</w:t>
      </w:r>
      <w:r w:rsidRPr="00E62424">
        <w:rPr>
          <w:rFonts w:ascii="Times New Roman" w:hAnsi="Times New Roman" w:cs="Times New Roman"/>
          <w:sz w:val="28"/>
          <w:szCs w:val="28"/>
        </w:rPr>
        <w:t xml:space="preserve"> цел</w:t>
      </w:r>
      <w:r w:rsidR="005F18B9">
        <w:rPr>
          <w:rFonts w:ascii="Times New Roman" w:hAnsi="Times New Roman" w:cs="Times New Roman"/>
          <w:sz w:val="28"/>
          <w:szCs w:val="28"/>
        </w:rPr>
        <w:t>ей</w:t>
      </w:r>
      <w:r w:rsidRPr="00E62424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предусматривается решение следующих задач:</w:t>
      </w:r>
    </w:p>
    <w:p w14:paraId="292B5961" w14:textId="77777777" w:rsidR="00E62424" w:rsidRPr="00E62424" w:rsidRDefault="00E62424" w:rsidP="00651F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 города за счет координации стратегического и бюджетного планирования;</w:t>
      </w:r>
    </w:p>
    <w:p w14:paraId="7F10B560" w14:textId="77777777" w:rsidR="00E62424" w:rsidRPr="00E62424" w:rsidRDefault="00E62424" w:rsidP="00651F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t>совершенствование налоговой политики в части полномочий органов местного самоуправления и увеличение доходной базы бюджета города;</w:t>
      </w:r>
    </w:p>
    <w:p w14:paraId="3F0B2D98" w14:textId="77777777" w:rsidR="00E62424" w:rsidRPr="00E62424" w:rsidRDefault="00E62424" w:rsidP="00651F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t>совершенствование бюджетной политики и повышение эффективности использования бюджетных средств;</w:t>
      </w:r>
    </w:p>
    <w:p w14:paraId="2AE0F4AA" w14:textId="77777777" w:rsidR="00E62424" w:rsidRPr="00E62424" w:rsidRDefault="00E62424" w:rsidP="00651F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t>проведение взвешенной долговой политик</w:t>
      </w:r>
      <w:r w:rsidR="003F0E01">
        <w:rPr>
          <w:rFonts w:ascii="Times New Roman" w:hAnsi="Times New Roman" w:cs="Times New Roman"/>
          <w:sz w:val="28"/>
          <w:szCs w:val="28"/>
        </w:rPr>
        <w:t xml:space="preserve">и города–курорта Железноводска </w:t>
      </w:r>
      <w:r w:rsidRPr="00E62424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14:paraId="1316EC70" w14:textId="77777777" w:rsidR="00E62424" w:rsidRPr="00E62424" w:rsidRDefault="00E62424" w:rsidP="00651F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t>совершенствование внутреннего муниципального финансового контроля;</w:t>
      </w:r>
    </w:p>
    <w:p w14:paraId="71792D85" w14:textId="77777777" w:rsidR="00E62424" w:rsidRPr="00E62424" w:rsidRDefault="00E62424" w:rsidP="00651F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t>обеспечение прозрачности и открытости бюджета города и бюджетного процесса для граждан;</w:t>
      </w:r>
    </w:p>
    <w:p w14:paraId="50D4474B" w14:textId="77777777" w:rsidR="004F22CD" w:rsidRDefault="00E62424" w:rsidP="00651F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424"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рациональное управление средствами бюджета города, повышение эффективности бюджетных расходов и повышение качества планирования </w:t>
      </w:r>
      <w:r w:rsidR="00C5614B">
        <w:rPr>
          <w:rFonts w:ascii="Times New Roman" w:hAnsi="Times New Roman" w:cs="Times New Roman"/>
          <w:sz w:val="28"/>
          <w:szCs w:val="28"/>
        </w:rPr>
        <w:t>бюджета города</w:t>
      </w:r>
      <w:r w:rsidR="004F22CD">
        <w:rPr>
          <w:rFonts w:ascii="Times New Roman" w:hAnsi="Times New Roman" w:cs="Times New Roman"/>
          <w:sz w:val="28"/>
          <w:szCs w:val="28"/>
        </w:rPr>
        <w:t>;</w:t>
      </w:r>
    </w:p>
    <w:p w14:paraId="7ABFEB5F" w14:textId="77777777" w:rsidR="00E62424" w:rsidRDefault="00145437" w:rsidP="00651FA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выполнение основных мероприятий отраслевыми (функциональными) органами администрации города-курорта Железноводска Ставропольского </w:t>
      </w:r>
      <w:r w:rsidRPr="00145437">
        <w:rPr>
          <w:rFonts w:ascii="Times New Roman" w:hAnsi="Times New Roman" w:cs="Times New Roman"/>
          <w:sz w:val="28"/>
          <w:szCs w:val="28"/>
        </w:rPr>
        <w:t>края</w:t>
      </w:r>
      <w:r w:rsidR="00C5614B" w:rsidRPr="00145437">
        <w:rPr>
          <w:rFonts w:ascii="Times New Roman" w:hAnsi="Times New Roman" w:cs="Times New Roman"/>
          <w:sz w:val="28"/>
          <w:szCs w:val="28"/>
        </w:rPr>
        <w:t>.</w:t>
      </w:r>
    </w:p>
    <w:p w14:paraId="2FB5A7A1" w14:textId="77777777" w:rsidR="007E44B2" w:rsidRPr="007E44B2" w:rsidRDefault="007E44B2" w:rsidP="007E4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4B2">
        <w:rPr>
          <w:rFonts w:ascii="Times New Roman" w:hAnsi="Times New Roman" w:cs="Times New Roman"/>
          <w:sz w:val="28"/>
          <w:szCs w:val="28"/>
        </w:rPr>
        <w:t xml:space="preserve">Сведения об индикаторах достижения целей Программы и </w:t>
      </w:r>
      <w:proofErr w:type="gramStart"/>
      <w:r w:rsidRPr="007E44B2">
        <w:rPr>
          <w:rFonts w:ascii="Times New Roman" w:hAnsi="Times New Roman" w:cs="Times New Roman"/>
          <w:sz w:val="28"/>
          <w:szCs w:val="28"/>
        </w:rPr>
        <w:t>показателях решения задач подпрограмм Программы</w:t>
      </w:r>
      <w:proofErr w:type="gramEnd"/>
      <w:r w:rsidRPr="007E44B2">
        <w:rPr>
          <w:rFonts w:ascii="Times New Roman" w:hAnsi="Times New Roman" w:cs="Times New Roman"/>
          <w:sz w:val="28"/>
          <w:szCs w:val="28"/>
        </w:rPr>
        <w:t xml:space="preserve"> и их значениях приведены в приложении 1 к Программе.</w:t>
      </w:r>
    </w:p>
    <w:p w14:paraId="66EC98BD" w14:textId="77777777" w:rsidR="007E44B2" w:rsidRPr="007E44B2" w:rsidRDefault="007E44B2" w:rsidP="007E44B2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44B2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приложении 2 к Программе.</w:t>
      </w:r>
    </w:p>
    <w:p w14:paraId="1DAC6EEB" w14:textId="77777777" w:rsidR="007E44B2" w:rsidRDefault="007E44B2" w:rsidP="007E44B2">
      <w:pPr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4B2">
        <w:rPr>
          <w:rFonts w:ascii="Times New Roman" w:hAnsi="Times New Roman" w:cs="Times New Roman"/>
          <w:spacing w:val="-4"/>
          <w:sz w:val="28"/>
          <w:szCs w:val="28"/>
        </w:rPr>
        <w:t xml:space="preserve">Объемы и источники финансового обеспечения Программы </w:t>
      </w:r>
      <w:r w:rsidRPr="007E44B2">
        <w:rPr>
          <w:rFonts w:ascii="Times New Roman" w:hAnsi="Times New Roman" w:cs="Times New Roman"/>
          <w:sz w:val="28"/>
          <w:szCs w:val="28"/>
        </w:rPr>
        <w:t>приведены в приложении 3 к Программе.</w:t>
      </w:r>
    </w:p>
    <w:p w14:paraId="7B27E231" w14:textId="77777777" w:rsidR="007E44B2" w:rsidRDefault="007E44B2" w:rsidP="007E4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4B2">
        <w:rPr>
          <w:rFonts w:ascii="Times New Roman" w:hAnsi="Times New Roman" w:cs="Times New Roman"/>
          <w:color w:val="000000"/>
          <w:sz w:val="28"/>
          <w:szCs w:val="28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14:paraId="441D742D" w14:textId="526E51F5" w:rsidR="007E44B2" w:rsidRDefault="007E44B2" w:rsidP="007E4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AE4B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Повышение сбалансированности </w:t>
      </w:r>
      <w:r w:rsidRPr="00AE4B33">
        <w:rPr>
          <w:rFonts w:ascii="Times New Roman" w:hAnsi="Times New Roman" w:cs="Times New Roman"/>
          <w:sz w:val="28"/>
          <w:szCs w:val="28"/>
        </w:rPr>
        <w:t>и устойчивости бюджета города-курорта Железноводска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14B">
        <w:rPr>
          <w:rFonts w:ascii="Times New Roman" w:hAnsi="Times New Roman" w:cs="Times New Roman"/>
          <w:sz w:val="28"/>
          <w:szCs w:val="28"/>
        </w:rPr>
        <w:t>приведена в приложении 4 к Программе</w:t>
      </w:r>
      <w:r w:rsidR="006F4E75">
        <w:rPr>
          <w:rFonts w:ascii="Times New Roman" w:hAnsi="Times New Roman" w:cs="Times New Roman"/>
          <w:sz w:val="28"/>
          <w:szCs w:val="28"/>
        </w:rPr>
        <w:t>;</w:t>
      </w:r>
    </w:p>
    <w:p w14:paraId="38FEBE49" w14:textId="720D0CB9" w:rsidR="007E44B2" w:rsidRDefault="007E44B2" w:rsidP="007E4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D36448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 w:rsidR="00D36448" w:rsidRPr="00AE4B33">
        <w:rPr>
          <w:rFonts w:ascii="Times New Roman" w:hAnsi="Times New Roman" w:cs="Times New Roman"/>
          <w:sz w:val="28"/>
          <w:szCs w:val="28"/>
        </w:rPr>
        <w:t>муниципальной программы города-курорта Железноводска Ставропольского края</w:t>
      </w:r>
      <w:r w:rsidR="00D36448">
        <w:rPr>
          <w:rFonts w:ascii="Times New Roman" w:hAnsi="Times New Roman" w:cs="Times New Roman"/>
          <w:sz w:val="28"/>
          <w:szCs w:val="28"/>
        </w:rPr>
        <w:t xml:space="preserve"> «Управление финансами в </w:t>
      </w:r>
      <w:r w:rsidR="00D36448" w:rsidRPr="00AE4B33">
        <w:rPr>
          <w:rFonts w:ascii="Times New Roman" w:hAnsi="Times New Roman" w:cs="Times New Roman"/>
          <w:sz w:val="28"/>
          <w:szCs w:val="28"/>
        </w:rPr>
        <w:t>городе-курорте Железноводске Ставропольского края</w:t>
      </w:r>
      <w:r w:rsidR="00D36448">
        <w:rPr>
          <w:rFonts w:ascii="Times New Roman" w:hAnsi="Times New Roman" w:cs="Times New Roman"/>
          <w:sz w:val="28"/>
          <w:szCs w:val="28"/>
        </w:rPr>
        <w:t>»</w:t>
      </w:r>
      <w:r w:rsidR="00D36448" w:rsidRPr="00AE4B33">
        <w:rPr>
          <w:rFonts w:ascii="Times New Roman" w:hAnsi="Times New Roman" w:cs="Times New Roman"/>
          <w:sz w:val="28"/>
          <w:szCs w:val="28"/>
        </w:rPr>
        <w:t xml:space="preserve"> </w:t>
      </w:r>
      <w:r w:rsidR="00C5614B">
        <w:rPr>
          <w:rFonts w:ascii="Times New Roman" w:hAnsi="Times New Roman" w:cs="Times New Roman"/>
          <w:sz w:val="28"/>
          <w:szCs w:val="28"/>
        </w:rPr>
        <w:t xml:space="preserve">приведена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C5614B">
        <w:rPr>
          <w:rFonts w:ascii="Times New Roman" w:hAnsi="Times New Roman" w:cs="Times New Roman"/>
          <w:sz w:val="28"/>
          <w:szCs w:val="28"/>
        </w:rPr>
        <w:t>и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D6CB7E" w14:textId="77777777" w:rsidR="00420782" w:rsidRDefault="007E44B2" w:rsidP="007E44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4B2">
        <w:rPr>
          <w:rFonts w:ascii="Times New Roman" w:hAnsi="Times New Roman" w:cs="Times New Roman"/>
          <w:sz w:val="28"/>
          <w:szCs w:val="28"/>
        </w:rPr>
        <w:t xml:space="preserve">Сведения о весовых коэффициентах, присвоенных целям муниципальной программы города-курорта Железноводска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F0E01">
        <w:rPr>
          <w:rFonts w:ascii="Times New Roman" w:hAnsi="Times New Roman" w:cs="Times New Roman"/>
          <w:sz w:val="28"/>
          <w:szCs w:val="28"/>
        </w:rPr>
        <w:t xml:space="preserve">Управление финансами в </w:t>
      </w:r>
      <w:r w:rsidR="00DF1FFC">
        <w:rPr>
          <w:rFonts w:ascii="Times New Roman" w:hAnsi="Times New Roman" w:cs="Times New Roman"/>
          <w:sz w:val="28"/>
          <w:szCs w:val="28"/>
        </w:rPr>
        <w:t>городе-курорте Железноводске</w:t>
      </w:r>
      <w:r w:rsidRPr="00AE4B3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44B2">
        <w:rPr>
          <w:rFonts w:ascii="Times New Roman" w:hAnsi="Times New Roman" w:cs="Times New Roman"/>
          <w:sz w:val="28"/>
          <w:szCs w:val="28"/>
        </w:rPr>
        <w:t xml:space="preserve">, задачам подпрограмм 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44B2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14:paraId="0E495381" w14:textId="77777777" w:rsidR="00420782" w:rsidRPr="007E44B2" w:rsidRDefault="00420782" w:rsidP="007E44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152E37" w14:textId="77777777" w:rsidR="007E44B2" w:rsidRPr="007E44B2" w:rsidRDefault="007E44B2" w:rsidP="007E4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9AD037" w14:textId="77777777" w:rsidR="00420782" w:rsidRPr="00420782" w:rsidRDefault="00420782" w:rsidP="00FE3B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78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3732BED3" w14:textId="77777777" w:rsidR="00420782" w:rsidRPr="00420782" w:rsidRDefault="006F4E75" w:rsidP="00FE3B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города-</w:t>
      </w:r>
      <w:r w:rsidR="00420782" w:rsidRPr="00420782">
        <w:rPr>
          <w:rFonts w:ascii="Times New Roman" w:hAnsi="Times New Roman" w:cs="Times New Roman"/>
          <w:sz w:val="28"/>
          <w:szCs w:val="28"/>
        </w:rPr>
        <w:t xml:space="preserve">курорта Железноводска </w:t>
      </w:r>
    </w:p>
    <w:p w14:paraId="30CF6D69" w14:textId="77777777" w:rsidR="00420782" w:rsidRPr="00420782" w:rsidRDefault="00420782" w:rsidP="00FE3B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782">
        <w:rPr>
          <w:rFonts w:ascii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14:paraId="20A516EF" w14:textId="77777777" w:rsidR="00420782" w:rsidRPr="00420782" w:rsidRDefault="00420782" w:rsidP="00FE3B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782"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</w:p>
    <w:p w14:paraId="786D94BB" w14:textId="77777777" w:rsidR="00420782" w:rsidRPr="00420782" w:rsidRDefault="006F4E75" w:rsidP="00FE3B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города-</w:t>
      </w:r>
      <w:r w:rsidR="00420782" w:rsidRPr="00420782">
        <w:rPr>
          <w:rFonts w:ascii="Times New Roman" w:hAnsi="Times New Roman" w:cs="Times New Roman"/>
          <w:sz w:val="28"/>
          <w:szCs w:val="28"/>
        </w:rPr>
        <w:t>курорта</w:t>
      </w:r>
    </w:p>
    <w:p w14:paraId="1EEFB5D5" w14:textId="77777777" w:rsidR="00420782" w:rsidRPr="00420782" w:rsidRDefault="00420782" w:rsidP="00FE3B9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20782">
        <w:rPr>
          <w:rFonts w:ascii="Times New Roman" w:hAnsi="Times New Roman" w:cs="Times New Roman"/>
          <w:sz w:val="28"/>
          <w:szCs w:val="28"/>
        </w:rPr>
        <w:t>Железноводска</w:t>
      </w:r>
      <w:r w:rsidRPr="00420782">
        <w:rPr>
          <w:rFonts w:ascii="Times New Roman" w:hAnsi="Times New Roman" w:cs="Times New Roman"/>
          <w:sz w:val="28"/>
          <w:szCs w:val="28"/>
        </w:rPr>
        <w:tab/>
      </w:r>
      <w:r w:rsidRPr="00420782">
        <w:rPr>
          <w:rFonts w:ascii="Times New Roman" w:hAnsi="Times New Roman" w:cs="Times New Roman"/>
          <w:sz w:val="28"/>
          <w:szCs w:val="28"/>
        </w:rPr>
        <w:tab/>
      </w:r>
      <w:r w:rsidRPr="00420782">
        <w:rPr>
          <w:rFonts w:ascii="Times New Roman" w:hAnsi="Times New Roman" w:cs="Times New Roman"/>
          <w:sz w:val="28"/>
          <w:szCs w:val="28"/>
        </w:rPr>
        <w:tab/>
      </w:r>
      <w:r w:rsidRPr="00420782">
        <w:rPr>
          <w:rFonts w:ascii="Times New Roman" w:hAnsi="Times New Roman" w:cs="Times New Roman"/>
          <w:sz w:val="28"/>
          <w:szCs w:val="28"/>
        </w:rPr>
        <w:tab/>
      </w:r>
      <w:r w:rsidRPr="00420782">
        <w:rPr>
          <w:rFonts w:ascii="Times New Roman" w:hAnsi="Times New Roman" w:cs="Times New Roman"/>
          <w:sz w:val="28"/>
          <w:szCs w:val="28"/>
        </w:rPr>
        <w:tab/>
      </w:r>
      <w:r w:rsidRPr="0042078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0782">
        <w:rPr>
          <w:rFonts w:ascii="Times New Roman" w:hAnsi="Times New Roman" w:cs="Times New Roman"/>
          <w:sz w:val="28"/>
          <w:szCs w:val="28"/>
        </w:rPr>
        <w:t xml:space="preserve">     И.В. Гречишников</w:t>
      </w:r>
    </w:p>
    <w:p w14:paraId="6D1F756E" w14:textId="77777777" w:rsidR="007E44B2" w:rsidRPr="007E44B2" w:rsidRDefault="007E44B2" w:rsidP="0042078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E900FB" w14:textId="77777777" w:rsidR="00E62424" w:rsidRPr="00E62424" w:rsidRDefault="00E62424" w:rsidP="007E44B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D79F7D" w14:textId="77777777" w:rsidR="00E62424" w:rsidRPr="00E62424" w:rsidRDefault="00E62424" w:rsidP="007E44B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0E2D16" w14:textId="77777777" w:rsidR="00E62424" w:rsidRPr="00E62424" w:rsidRDefault="00E62424" w:rsidP="007E44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E4AB6B" w14:textId="77777777" w:rsidR="00E62424" w:rsidRPr="00E62424" w:rsidRDefault="00E62424" w:rsidP="007E44B2">
      <w:pPr>
        <w:pStyle w:val="ConsPlusTitle"/>
        <w:ind w:firstLine="709"/>
        <w:contextualSpacing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790D641" w14:textId="77777777" w:rsidR="00100FB7" w:rsidRPr="00100FB7" w:rsidRDefault="00100FB7" w:rsidP="007E44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0FB7" w:rsidRPr="00100FB7" w:rsidSect="00EA0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9" w:bottom="709" w:left="199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09A7" w14:textId="77777777" w:rsidR="00B83AB5" w:rsidRDefault="00B83AB5" w:rsidP="00986EE9">
      <w:pPr>
        <w:spacing w:after="0" w:line="240" w:lineRule="auto"/>
      </w:pPr>
      <w:r>
        <w:separator/>
      </w:r>
    </w:p>
  </w:endnote>
  <w:endnote w:type="continuationSeparator" w:id="0">
    <w:p w14:paraId="5B57FD4F" w14:textId="77777777" w:rsidR="00B83AB5" w:rsidRDefault="00B83AB5" w:rsidP="0098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F736" w14:textId="77777777" w:rsidR="004C7003" w:rsidRDefault="004C70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5DE1" w14:textId="77777777" w:rsidR="004C7003" w:rsidRDefault="004C70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4D0C" w14:textId="77777777" w:rsidR="004C7003" w:rsidRDefault="004C70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6B2B" w14:textId="77777777" w:rsidR="00B83AB5" w:rsidRDefault="00B83AB5" w:rsidP="00986EE9">
      <w:pPr>
        <w:spacing w:after="0" w:line="240" w:lineRule="auto"/>
      </w:pPr>
      <w:r>
        <w:separator/>
      </w:r>
    </w:p>
  </w:footnote>
  <w:footnote w:type="continuationSeparator" w:id="0">
    <w:p w14:paraId="0A4AD21E" w14:textId="77777777" w:rsidR="00B83AB5" w:rsidRDefault="00B83AB5" w:rsidP="0098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F6E1" w14:textId="77777777" w:rsidR="004C7003" w:rsidRDefault="004C70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0225"/>
      <w:docPartObj>
        <w:docPartGallery w:val="Page Numbers (Top of Page)"/>
        <w:docPartUnique/>
      </w:docPartObj>
    </w:sdtPr>
    <w:sdtEndPr/>
    <w:sdtContent>
      <w:p w14:paraId="574A62AE" w14:textId="77777777" w:rsidR="004C7003" w:rsidRDefault="008A2EB1">
        <w:pPr>
          <w:pStyle w:val="a3"/>
          <w:jc w:val="center"/>
        </w:pPr>
        <w:r w:rsidRPr="007113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7003" w:rsidRPr="007113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13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1FA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113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BB88C72" w14:textId="77777777" w:rsidR="004C7003" w:rsidRDefault="004C700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D3A3" w14:textId="77777777" w:rsidR="004C7003" w:rsidRDefault="004C70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064"/>
    <w:rsid w:val="000409B9"/>
    <w:rsid w:val="00047930"/>
    <w:rsid w:val="00047EC2"/>
    <w:rsid w:val="00065F16"/>
    <w:rsid w:val="00076C46"/>
    <w:rsid w:val="00093C37"/>
    <w:rsid w:val="000D2561"/>
    <w:rsid w:val="000E329C"/>
    <w:rsid w:val="000F1B55"/>
    <w:rsid w:val="00100FB7"/>
    <w:rsid w:val="00104663"/>
    <w:rsid w:val="00145437"/>
    <w:rsid w:val="00163D68"/>
    <w:rsid w:val="00166872"/>
    <w:rsid w:val="001F4F27"/>
    <w:rsid w:val="00201E7B"/>
    <w:rsid w:val="00213E6A"/>
    <w:rsid w:val="002251A6"/>
    <w:rsid w:val="002256A9"/>
    <w:rsid w:val="00254A41"/>
    <w:rsid w:val="00280B1F"/>
    <w:rsid w:val="002C4064"/>
    <w:rsid w:val="002F75E6"/>
    <w:rsid w:val="00340686"/>
    <w:rsid w:val="00351D7F"/>
    <w:rsid w:val="00354FFE"/>
    <w:rsid w:val="00355F7D"/>
    <w:rsid w:val="0036759C"/>
    <w:rsid w:val="00372E91"/>
    <w:rsid w:val="00375C23"/>
    <w:rsid w:val="00377C4C"/>
    <w:rsid w:val="00380071"/>
    <w:rsid w:val="003A3216"/>
    <w:rsid w:val="003C1B12"/>
    <w:rsid w:val="003F0E01"/>
    <w:rsid w:val="00420782"/>
    <w:rsid w:val="00446331"/>
    <w:rsid w:val="004B44A8"/>
    <w:rsid w:val="004C7003"/>
    <w:rsid w:val="004E7E33"/>
    <w:rsid w:val="004F22CD"/>
    <w:rsid w:val="004F466D"/>
    <w:rsid w:val="00515214"/>
    <w:rsid w:val="00531A77"/>
    <w:rsid w:val="00551ADE"/>
    <w:rsid w:val="00555A8F"/>
    <w:rsid w:val="0058613F"/>
    <w:rsid w:val="00597082"/>
    <w:rsid w:val="00597EFA"/>
    <w:rsid w:val="005C6BBC"/>
    <w:rsid w:val="005D50A4"/>
    <w:rsid w:val="005F18B9"/>
    <w:rsid w:val="00651FAA"/>
    <w:rsid w:val="006B75E3"/>
    <w:rsid w:val="006C4115"/>
    <w:rsid w:val="006C6347"/>
    <w:rsid w:val="006D2873"/>
    <w:rsid w:val="006F4E75"/>
    <w:rsid w:val="00711327"/>
    <w:rsid w:val="00724649"/>
    <w:rsid w:val="0072480A"/>
    <w:rsid w:val="00751455"/>
    <w:rsid w:val="00752F1E"/>
    <w:rsid w:val="00765C79"/>
    <w:rsid w:val="0077510A"/>
    <w:rsid w:val="0079013B"/>
    <w:rsid w:val="007B3E04"/>
    <w:rsid w:val="007E3F39"/>
    <w:rsid w:val="007E44B2"/>
    <w:rsid w:val="007E4B73"/>
    <w:rsid w:val="007F3D33"/>
    <w:rsid w:val="008076EA"/>
    <w:rsid w:val="00823AD0"/>
    <w:rsid w:val="00891695"/>
    <w:rsid w:val="008A1776"/>
    <w:rsid w:val="008A2EB1"/>
    <w:rsid w:val="008C78A5"/>
    <w:rsid w:val="008D4095"/>
    <w:rsid w:val="0091128F"/>
    <w:rsid w:val="009144DA"/>
    <w:rsid w:val="00934B1C"/>
    <w:rsid w:val="009475E7"/>
    <w:rsid w:val="00986EE9"/>
    <w:rsid w:val="00997C9B"/>
    <w:rsid w:val="009A5D8B"/>
    <w:rsid w:val="00A051FC"/>
    <w:rsid w:val="00A91DCD"/>
    <w:rsid w:val="00AA2F58"/>
    <w:rsid w:val="00AE4B33"/>
    <w:rsid w:val="00B31D33"/>
    <w:rsid w:val="00B61A4B"/>
    <w:rsid w:val="00B7770E"/>
    <w:rsid w:val="00B77F87"/>
    <w:rsid w:val="00B83AB5"/>
    <w:rsid w:val="00B9685C"/>
    <w:rsid w:val="00BB62A6"/>
    <w:rsid w:val="00C04BD2"/>
    <w:rsid w:val="00C124A1"/>
    <w:rsid w:val="00C5614B"/>
    <w:rsid w:val="00C7191D"/>
    <w:rsid w:val="00CA1296"/>
    <w:rsid w:val="00CA188A"/>
    <w:rsid w:val="00CE5D49"/>
    <w:rsid w:val="00D06438"/>
    <w:rsid w:val="00D13699"/>
    <w:rsid w:val="00D36448"/>
    <w:rsid w:val="00D803F8"/>
    <w:rsid w:val="00DB25D1"/>
    <w:rsid w:val="00DC303D"/>
    <w:rsid w:val="00DD21F2"/>
    <w:rsid w:val="00DF1FFC"/>
    <w:rsid w:val="00E00598"/>
    <w:rsid w:val="00E064A5"/>
    <w:rsid w:val="00E1245C"/>
    <w:rsid w:val="00E62424"/>
    <w:rsid w:val="00EA062E"/>
    <w:rsid w:val="00EA0970"/>
    <w:rsid w:val="00EC338F"/>
    <w:rsid w:val="00F429C8"/>
    <w:rsid w:val="00F55646"/>
    <w:rsid w:val="00F61396"/>
    <w:rsid w:val="00F71228"/>
    <w:rsid w:val="00F7208F"/>
    <w:rsid w:val="00FC1A4D"/>
    <w:rsid w:val="00FE3B9C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3CBDA"/>
  <w15:docId w15:val="{308AB35A-A1EE-4F73-940E-287B0C31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0F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98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EE9"/>
  </w:style>
  <w:style w:type="paragraph" w:styleId="a5">
    <w:name w:val="footer"/>
    <w:basedOn w:val="a"/>
    <w:link w:val="a6"/>
    <w:uiPriority w:val="99"/>
    <w:semiHidden/>
    <w:unhideWhenUsed/>
    <w:rsid w:val="0098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10900-33ED-4E2F-B465-A5CB816A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81</cp:revision>
  <cp:lastPrinted>2021-08-09T12:51:00Z</cp:lastPrinted>
  <dcterms:created xsi:type="dcterms:W3CDTF">2021-07-26T07:03:00Z</dcterms:created>
  <dcterms:modified xsi:type="dcterms:W3CDTF">2021-11-12T07:25:00Z</dcterms:modified>
</cp:coreProperties>
</file>