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B1C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 xml:space="preserve">ТЕРРИТОРИАЛЬНАЯ избирательнАЯ комиссиЯ </w:t>
      </w:r>
    </w:p>
    <w:p w14:paraId="0BDB3804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>ГОРОДА ЖЕЛЕЗНОВОДСКА</w:t>
      </w:r>
    </w:p>
    <w:p w14:paraId="7400B8EF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</w:p>
    <w:p w14:paraId="5AC38D9A" w14:textId="77777777" w:rsidR="0094267E" w:rsidRPr="0094267E" w:rsidRDefault="0094267E" w:rsidP="0094267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40"/>
          <w:szCs w:val="20"/>
          <w:lang w:val="x-none" w:eastAsia="ru-RU"/>
          <w14:ligatures w14:val="none"/>
        </w:rPr>
        <w:t>Постановление</w:t>
      </w:r>
    </w:p>
    <w:p w14:paraId="23CEEA43" w14:textId="0669D69A" w:rsidR="0094267E" w:rsidRPr="0094267E" w:rsidRDefault="004F0550" w:rsidP="00EA3D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4 августа 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202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года           </w:t>
      </w:r>
      <w:r w:rsidR="00EA3D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г. Железноводск                               </w:t>
      </w:r>
      <w:r w:rsidR="00EA3D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 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№ 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/</w:t>
      </w:r>
      <w:r w:rsidR="0054711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="00BF475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8</w:t>
      </w:r>
    </w:p>
    <w:p w14:paraId="5909EBA6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633E54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1A7038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0D04FB" w14:textId="0C025F8A" w:rsidR="00D267AC" w:rsidRPr="00D267AC" w:rsidRDefault="00D267AC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назначении председателя участковой избирательной комиссии избирательного участка № 4</w:t>
      </w:r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</w:t>
      </w:r>
    </w:p>
    <w:p w14:paraId="3784F703" w14:textId="77777777" w:rsidR="00D267AC" w:rsidRPr="00D267AC" w:rsidRDefault="00D267AC" w:rsidP="00D267AC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305022A" w14:textId="677E2221" w:rsidR="00D267AC" w:rsidRPr="00D267AC" w:rsidRDefault="00D267AC" w:rsidP="00D267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решения территориальной избирательной комиссии города Железноводска </w:t>
      </w:r>
      <w:r w:rsidR="00FE1717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="00453085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4</w:t>
      </w:r>
      <w:r w:rsidR="00FE1717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53085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августа</w:t>
      </w:r>
      <w:r w:rsidR="00FE1717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 2023 № 1/</w:t>
      </w:r>
      <w:r w:rsidR="00BF4751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37</w:t>
      </w:r>
      <w:r w:rsidR="00FE1717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 «О формировании участковых избирательных комиссий избирательных участков №</w:t>
      </w:r>
      <w:r w:rsidR="00BF4751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430,432</w:t>
      </w:r>
      <w:r w:rsidR="00FE1717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», 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рассмотрев предложения по кандидатурам для назначения председателями участковой избирательной комиссии, территориальная избирательная комиссия города Железноводска</w:t>
      </w:r>
    </w:p>
    <w:p w14:paraId="7230B117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06A329" w14:textId="77777777" w:rsidR="00D267AC" w:rsidRPr="00D267AC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ПОСТАНОВИЛА:</w:t>
      </w:r>
    </w:p>
    <w:p w14:paraId="06AE4AB8" w14:textId="77777777" w:rsidR="00D267AC" w:rsidRPr="00D267AC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751AC1" w14:textId="46DA08F6" w:rsidR="00D267AC" w:rsidRPr="00784571" w:rsidRDefault="00D267AC" w:rsidP="001958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Назначить председателем участковой избирательной комиссии избирательного участка </w:t>
      </w: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 4</w:t>
      </w:r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30 </w:t>
      </w: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члена участковой избирательной </w:t>
      </w:r>
      <w:r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 избирательного участка № 4</w:t>
      </w:r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30 </w:t>
      </w:r>
      <w:r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правом решающего голоса</w:t>
      </w:r>
      <w:r w:rsidR="00215B9D"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Кобцеву Надежду </w:t>
      </w:r>
      <w:proofErr w:type="spellStart"/>
      <w:r w:rsidR="007700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Христафоровну</w:t>
      </w:r>
      <w:proofErr w:type="spellEnd"/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2905ADF" w14:textId="5ED46E9F" w:rsidR="00D267AC" w:rsidRPr="00FE1717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Поручить председателю участковой избирательной комиссии избирательного участка № 4</w:t>
      </w:r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</w:t>
      </w:r>
      <w:r w:rsidR="00F966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Коб</w:t>
      </w:r>
      <w:r w:rsidR="007700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</w:t>
      </w:r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евой Н.Х. </w:t>
      </w: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организовать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проведение первого заседания </w:t>
      </w: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участковой избирательной комиссии избирательного участка № 4</w:t>
      </w:r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</w:t>
      </w:r>
      <w:r w:rsidR="00E679F7"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нового состава </w:t>
      </w:r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08</w:t>
      </w:r>
      <w:r w:rsidR="0094267E"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="0094267E"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 года.</w:t>
      </w:r>
    </w:p>
    <w:p w14:paraId="46FAE10C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Направить настоящее постановление в избирательную комиссию Ставропольского края.</w:t>
      </w:r>
    </w:p>
    <w:p w14:paraId="21986081" w14:textId="3AB3CA40" w:rsidR="00D267AC" w:rsidRPr="00D267AC" w:rsidRDefault="00D267AC" w:rsidP="00D267AC">
      <w:pPr>
        <w:tabs>
          <w:tab w:val="lef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Направить настоящее постановление в участковую избирательную комиссию избирательного участка № 4</w:t>
      </w:r>
      <w:r w:rsidR="00BF4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BF4BC5F" w14:textId="182EBCD2" w:rsidR="00D267AC" w:rsidRPr="00D267AC" w:rsidRDefault="00D267AC" w:rsidP="00AC5831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</w:t>
      </w:r>
      <w:r w:rsidR="000346D2" w:rsidRPr="000346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Опубликовать настоящее постановление в </w:t>
      </w:r>
      <w:r w:rsidR="00AC5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</w:p>
    <w:p w14:paraId="7FD8407A" w14:textId="540E8E78" w:rsid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E59FDF" w14:textId="77777777" w:rsidR="00AC5831" w:rsidRPr="00D267AC" w:rsidRDefault="00AC5831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2E72DF" w14:textId="72F399F0" w:rsidR="00D267AC" w:rsidRPr="00D267AC" w:rsidRDefault="00D267AC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территориальной    </w:t>
      </w:r>
    </w:p>
    <w:p w14:paraId="5EF993E0" w14:textId="77777777" w:rsidR="00D267AC" w:rsidRPr="00D267AC" w:rsidRDefault="00D267AC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избирательной комиссии                                                          И.В. Гречишников</w:t>
      </w:r>
    </w:p>
    <w:p w14:paraId="27AAE16D" w14:textId="77777777" w:rsidR="00D267AC" w:rsidRPr="00D267AC" w:rsidRDefault="00D267AC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96DF66" w14:textId="34B082CF" w:rsidR="00D267AC" w:rsidRPr="00D267AC" w:rsidRDefault="00D267AC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Секретарь территориальной          </w:t>
      </w:r>
    </w:p>
    <w:p w14:paraId="022AB504" w14:textId="5D5E5CA6" w:rsidR="00295ECF" w:rsidRDefault="00D267AC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избирательной комиссии                                                          </w:t>
      </w:r>
      <w:r w:rsidR="00EA3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О.В. </w:t>
      </w:r>
      <w:proofErr w:type="spellStart"/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Зевалов</w:t>
      </w:r>
      <w:r w:rsidR="00295E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proofErr w:type="spellEnd"/>
    </w:p>
    <w:p w14:paraId="0E82C1AF" w14:textId="77777777" w:rsidR="00EA3D9F" w:rsidRDefault="00EA3D9F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19151D" w14:textId="77777777" w:rsidR="00EA3D9F" w:rsidRPr="00B17F18" w:rsidRDefault="00EA3D9F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17F24D" w14:textId="77777777" w:rsidR="00295ECF" w:rsidRPr="0094267E" w:rsidRDefault="00295ECF" w:rsidP="00295E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lastRenderedPageBreak/>
        <w:t xml:space="preserve">ТЕРРИТОРИАЛЬНАЯ избирательнАЯ комиссиЯ </w:t>
      </w:r>
    </w:p>
    <w:p w14:paraId="53B72234" w14:textId="77777777" w:rsidR="00295ECF" w:rsidRPr="0094267E" w:rsidRDefault="00295ECF" w:rsidP="00295E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>ГОРОДА ЖЕЛЕЗНОВОДСКА</w:t>
      </w:r>
    </w:p>
    <w:p w14:paraId="33A80181" w14:textId="77777777" w:rsidR="00295ECF" w:rsidRPr="0094267E" w:rsidRDefault="00295ECF" w:rsidP="00295E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</w:p>
    <w:p w14:paraId="4F4E78D2" w14:textId="77777777" w:rsidR="00295ECF" w:rsidRPr="0094267E" w:rsidRDefault="00295ECF" w:rsidP="00295EC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40"/>
          <w:szCs w:val="20"/>
          <w:lang w:val="x-none" w:eastAsia="ru-RU"/>
          <w14:ligatures w14:val="none"/>
        </w:rPr>
        <w:t>Постановление</w:t>
      </w:r>
    </w:p>
    <w:p w14:paraId="499FE4C1" w14:textId="57E37E9E" w:rsidR="00295ECF" w:rsidRPr="0094267E" w:rsidRDefault="00295ECF" w:rsidP="00EA3D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4 августа </w:t>
      </w:r>
      <w:r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года         </w:t>
      </w:r>
      <w:r w:rsidR="00EA3D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</w:t>
      </w:r>
      <w:r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г. Железноводск                              </w:t>
      </w:r>
      <w:r w:rsidR="00EA3D9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</w:t>
      </w:r>
      <w:r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№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</w:t>
      </w:r>
      <w:r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39</w:t>
      </w:r>
    </w:p>
    <w:p w14:paraId="1617A306" w14:textId="77777777" w:rsidR="00295ECF" w:rsidRDefault="00295ECF" w:rsidP="00295ECF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D5C7AB" w14:textId="77777777" w:rsidR="00295ECF" w:rsidRDefault="00295ECF" w:rsidP="00295ECF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599E39" w14:textId="77777777" w:rsidR="00295ECF" w:rsidRDefault="00295ECF" w:rsidP="00295ECF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17C5E7" w14:textId="7FAB2377" w:rsidR="00295ECF" w:rsidRPr="00D267AC" w:rsidRDefault="00295ECF" w:rsidP="00295ECF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назначении председателя участковой избирательной комиссии избирательного участка № 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32</w:t>
      </w:r>
    </w:p>
    <w:p w14:paraId="630FF68C" w14:textId="77777777" w:rsidR="00295ECF" w:rsidRPr="00D267AC" w:rsidRDefault="00295ECF" w:rsidP="00295ECF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6724B92" w14:textId="77777777" w:rsidR="00295ECF" w:rsidRPr="00D267AC" w:rsidRDefault="00295ECF" w:rsidP="00295E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решения территориальной избирательной комиссии города Железноводска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от 4 августа 2023 № 1/37 «О формировании участковых избирательных комиссий избирательных участков №430,432», 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рассмотрев предложения по кандидатурам для назначения председателями участковой избирательной комиссии, территориальная избирательная комиссия города Железноводска</w:t>
      </w:r>
    </w:p>
    <w:p w14:paraId="19CA23C4" w14:textId="77777777" w:rsidR="00295ECF" w:rsidRPr="00D267AC" w:rsidRDefault="00295ECF" w:rsidP="00295EC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CAD643" w14:textId="77777777" w:rsidR="00295ECF" w:rsidRPr="00D267AC" w:rsidRDefault="00295ECF" w:rsidP="00295E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ПОСТАНОВИЛА:</w:t>
      </w:r>
    </w:p>
    <w:p w14:paraId="528AD428" w14:textId="77777777" w:rsidR="00295ECF" w:rsidRPr="00D267AC" w:rsidRDefault="00295ECF" w:rsidP="00295E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F9DA46" w14:textId="7C5BA6F0" w:rsidR="00295ECF" w:rsidRPr="00784571" w:rsidRDefault="00295ECF" w:rsidP="00EA3D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Назначить председателем участковой избирательной комиссии избирательного участка </w:t>
      </w: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 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32 </w:t>
      </w: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члена участковой избирательной </w:t>
      </w:r>
      <w:r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 избирательного участка № 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32 </w:t>
      </w:r>
      <w:r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правом решающего голоса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Бабаяна Арутюна Викторовича.</w:t>
      </w:r>
    </w:p>
    <w:p w14:paraId="36377DCE" w14:textId="180F8B53" w:rsidR="00295ECF" w:rsidRPr="00FE1717" w:rsidRDefault="00295ECF" w:rsidP="00EA3D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Поручить председателю участковой избирательной комиссии избирательного участка № </w:t>
      </w:r>
      <w:proofErr w:type="gramStart"/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32  Бабаяну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А.В. </w:t>
      </w: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организовать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проведение первого заседания </w:t>
      </w: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участковой избирательной комиссии избирательного участка № 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32</w:t>
      </w: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нового состава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08</w:t>
      </w: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.2023 года.</w:t>
      </w:r>
    </w:p>
    <w:p w14:paraId="09E22187" w14:textId="77777777" w:rsidR="00295ECF" w:rsidRPr="00D267AC" w:rsidRDefault="00295ECF" w:rsidP="00EA3D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Направить настоящее постановление в избирательную комиссию Ставропольского края.</w:t>
      </w:r>
    </w:p>
    <w:p w14:paraId="432CFBC7" w14:textId="435414C1" w:rsidR="00295ECF" w:rsidRPr="00D267AC" w:rsidRDefault="00295ECF" w:rsidP="00EA3D9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Направить настоящее постановление в участковую избирательную комиссию избирательного участка № 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32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FC3E2ED" w14:textId="77777777" w:rsidR="00295ECF" w:rsidRPr="00D267AC" w:rsidRDefault="00295ECF" w:rsidP="00EA3D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</w:t>
      </w:r>
      <w:r w:rsidRPr="000346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</w:p>
    <w:p w14:paraId="08E56B94" w14:textId="77777777" w:rsidR="00295ECF" w:rsidRDefault="00295ECF" w:rsidP="00EA3D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5CB932" w14:textId="77777777" w:rsidR="00295ECF" w:rsidRPr="00D267AC" w:rsidRDefault="00295ECF" w:rsidP="00295ECF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39A85A" w14:textId="77777777" w:rsidR="00295ECF" w:rsidRPr="00D267AC" w:rsidRDefault="00295ECF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территориальной    </w:t>
      </w:r>
    </w:p>
    <w:p w14:paraId="42FC61D5" w14:textId="77777777" w:rsidR="00295ECF" w:rsidRPr="00D267AC" w:rsidRDefault="00295ECF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избирательной комиссии                                                          И.В. Гречишников</w:t>
      </w:r>
    </w:p>
    <w:p w14:paraId="6741F9C0" w14:textId="77777777" w:rsidR="00295ECF" w:rsidRPr="00D267AC" w:rsidRDefault="00295ECF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171EA1" w14:textId="77777777" w:rsidR="00295ECF" w:rsidRPr="00D267AC" w:rsidRDefault="00295ECF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Секретарь территориальной          </w:t>
      </w:r>
    </w:p>
    <w:p w14:paraId="36DA5BA3" w14:textId="1A0BA112" w:rsidR="00295ECF" w:rsidRPr="00B17F18" w:rsidRDefault="00295ECF" w:rsidP="00EA3D9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избирательной комиссии                                                          </w:t>
      </w:r>
      <w:r w:rsidR="00EA3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О.В. </w:t>
      </w:r>
      <w:proofErr w:type="spellStart"/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Зевалова</w:t>
      </w:r>
      <w:proofErr w:type="spellEnd"/>
    </w:p>
    <w:sectPr w:rsidR="00295ECF" w:rsidRPr="00B1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DE"/>
    <w:rsid w:val="000346D2"/>
    <w:rsid w:val="001114D6"/>
    <w:rsid w:val="00114EAF"/>
    <w:rsid w:val="0019585C"/>
    <w:rsid w:val="00211B37"/>
    <w:rsid w:val="00215B9D"/>
    <w:rsid w:val="00295ECF"/>
    <w:rsid w:val="003539AF"/>
    <w:rsid w:val="004222BC"/>
    <w:rsid w:val="00453085"/>
    <w:rsid w:val="00457C7D"/>
    <w:rsid w:val="004F0550"/>
    <w:rsid w:val="004F789E"/>
    <w:rsid w:val="0050064F"/>
    <w:rsid w:val="005404AB"/>
    <w:rsid w:val="0054711A"/>
    <w:rsid w:val="00552CCB"/>
    <w:rsid w:val="005F3822"/>
    <w:rsid w:val="006847D4"/>
    <w:rsid w:val="007700F9"/>
    <w:rsid w:val="00784571"/>
    <w:rsid w:val="007B4113"/>
    <w:rsid w:val="008C3D56"/>
    <w:rsid w:val="009049DE"/>
    <w:rsid w:val="0094267E"/>
    <w:rsid w:val="00AC5831"/>
    <w:rsid w:val="00B17F18"/>
    <w:rsid w:val="00B512A2"/>
    <w:rsid w:val="00B5419E"/>
    <w:rsid w:val="00BF4751"/>
    <w:rsid w:val="00CB32E9"/>
    <w:rsid w:val="00D267AC"/>
    <w:rsid w:val="00D45DC8"/>
    <w:rsid w:val="00D82245"/>
    <w:rsid w:val="00DC060E"/>
    <w:rsid w:val="00E679F7"/>
    <w:rsid w:val="00EA3D9F"/>
    <w:rsid w:val="00F963E2"/>
    <w:rsid w:val="00F96617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FD39"/>
  <w15:chartTrackingRefBased/>
  <w15:docId w15:val="{48A824BF-4147-43F8-A57D-2E50770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Рудков</dc:creator>
  <cp:keywords/>
  <dc:description/>
  <cp:lastModifiedBy>1</cp:lastModifiedBy>
  <cp:revision>44</cp:revision>
  <cp:lastPrinted>2023-08-03T12:16:00Z</cp:lastPrinted>
  <dcterms:created xsi:type="dcterms:W3CDTF">2023-05-17T05:52:00Z</dcterms:created>
  <dcterms:modified xsi:type="dcterms:W3CDTF">2023-08-03T12:18:00Z</dcterms:modified>
</cp:coreProperties>
</file>