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87B6" w14:textId="77777777" w:rsidR="00ED4987" w:rsidRDefault="00602651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>
        <w:rPr>
          <w:rFonts w:ascii="Times New Roman" w:hAnsi="Times New Roman"/>
          <w:noProof/>
          <w:sz w:val="32"/>
          <w:szCs w:val="32"/>
        </w:rPr>
        <w:pict w14:anchorId="6D3BEB46">
          <v:group id="_x0000_s1026" style="position:absolute;left:0;text-align:left;margin-left:207.85pt;margin-top:3.9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0C5C3945" w14:textId="77777777" w:rsidR="00ED4987" w:rsidRP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28"/>
          <w:szCs w:val="40"/>
        </w:rPr>
      </w:pPr>
    </w:p>
    <w:p w14:paraId="490DD220" w14:textId="77777777" w:rsidR="00ED4987" w:rsidRP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18"/>
          <w:szCs w:val="40"/>
        </w:rPr>
      </w:pPr>
    </w:p>
    <w:p w14:paraId="3242E919" w14:textId="77777777" w:rsid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</w:p>
    <w:p w14:paraId="4BF524E5" w14:textId="77777777" w:rsidR="00A12B5B" w:rsidRDefault="00C77401" w:rsidP="00ED4987">
      <w:pPr>
        <w:keepNext/>
        <w:widowControl w:val="0"/>
        <w:spacing w:after="120" w:line="240" w:lineRule="auto"/>
        <w:ind w:right="-5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  <w:t>ПОСТАНОВЛЕНИЕ</w:t>
      </w:r>
    </w:p>
    <w:p w14:paraId="1695439B" w14:textId="77777777" w:rsidR="00A12B5B" w:rsidRDefault="00C77401" w:rsidP="00ED4987">
      <w:pPr>
        <w:keepNext/>
        <w:widowControl w:val="0"/>
        <w:spacing w:after="120" w:line="240" w:lineRule="exact"/>
        <w:ind w:right="-5" w:firstLine="432"/>
        <w:jc w:val="both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АДМИНИСТРАЦИИ ГОРОДА-КУРОРТА ЖЕЛЕЗНОВОДСКА СТАВРОПОЛЬСКОГО КРАЯ</w:t>
      </w:r>
    </w:p>
    <w:tbl>
      <w:tblPr>
        <w:tblW w:w="9282" w:type="dxa"/>
        <w:tblBorders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12B5B" w14:paraId="5C2BF4A2" w14:textId="77777777" w:rsidTr="00135F1F">
        <w:trPr>
          <w:trHeight w:val="100"/>
        </w:trPr>
        <w:tc>
          <w:tcPr>
            <w:tcW w:w="3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4F3FB0" w14:textId="1DEE1E81" w:rsidR="00A12B5B" w:rsidRDefault="00CC1E1D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 2020 г.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4B2D7D" w14:textId="77777777" w:rsidR="00A12B5B" w:rsidRDefault="00C77401" w:rsidP="00ED498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     г. Железноводск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1CD346" w14:textId="77777777" w:rsidR="00A12B5B" w:rsidRDefault="00C77401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E20D7A" w14:textId="7BC9F993" w:rsidR="00A12B5B" w:rsidRDefault="00CC1E1D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</w:tr>
    </w:tbl>
    <w:p w14:paraId="1D54D999" w14:textId="77777777"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 w14:paraId="5B2C87E4" w14:textId="77777777" w:rsidR="00A12B5B" w:rsidRDefault="00A12B5B" w:rsidP="00ED4987">
      <w:pPr>
        <w:keepNext/>
        <w:widowControl w:val="0"/>
        <w:spacing w:after="0" w:line="240" w:lineRule="exact"/>
        <w:ind w:right="-283"/>
        <w:jc w:val="both"/>
        <w:rPr>
          <w:rFonts w:ascii="Times New Roman" w:hAnsi="Times New Roman"/>
          <w:sz w:val="28"/>
          <w:szCs w:val="32"/>
        </w:rPr>
      </w:pPr>
    </w:p>
    <w:p w14:paraId="56661057" w14:textId="77777777" w:rsidR="00A12B5B" w:rsidRDefault="00C77401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tbl>
      <w:tblPr>
        <w:tblW w:w="9571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571"/>
      </w:tblGrid>
      <w:tr w:rsidR="00A12B5B" w14:paraId="6D96D226" w14:textId="77777777">
        <w:tc>
          <w:tcPr>
            <w:tcW w:w="9571" w:type="dxa"/>
            <w:shd w:val="clear" w:color="auto" w:fill="auto"/>
          </w:tcPr>
          <w:p w14:paraId="248DC3A2" w14:textId="77777777" w:rsidR="00A12B5B" w:rsidRDefault="00C77401" w:rsidP="00ED4987">
            <w:pPr>
              <w:keepNext/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г.</w:t>
            </w:r>
            <w:r w:rsidR="00135F1F" w:rsidRPr="00135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 217</w:t>
            </w:r>
          </w:p>
        </w:tc>
      </w:tr>
    </w:tbl>
    <w:p w14:paraId="4E08F3C4" w14:textId="77777777" w:rsidR="00A12B5B" w:rsidRDefault="00A12B5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487C78B3" w14:textId="77777777" w:rsidR="00FF664B" w:rsidRDefault="00FF664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6A2F4457" w14:textId="77777777" w:rsidR="00A12B5B" w:rsidRDefault="00C77401" w:rsidP="00ED4987">
      <w:pPr>
        <w:keepNext/>
        <w:widowControl w:val="0"/>
        <w:shd w:val="clear" w:color="auto" w:fill="FFFFFF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 октября 2003 г.          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администрации города-курорта Железноводска Ставропольского края от            30 декабря 2011 г. № 1355 «Об утверждении Порядка разработки и утверждения административных регламентов предоставления муниципальных услуг», рассмотрев протест прокуратуры </w:t>
      </w:r>
      <w:r w:rsidR="00135F1F">
        <w:rPr>
          <w:rFonts w:ascii="Times New Roman" w:hAnsi="Times New Roman"/>
          <w:bCs/>
          <w:sz w:val="28"/>
          <w:szCs w:val="28"/>
        </w:rPr>
        <w:t xml:space="preserve">города Железноводска от 24 июля 2020 г. </w:t>
      </w:r>
      <w:r>
        <w:rPr>
          <w:rFonts w:ascii="Times New Roman" w:hAnsi="Times New Roman"/>
          <w:bCs/>
          <w:sz w:val="28"/>
          <w:szCs w:val="28"/>
        </w:rPr>
        <w:t>№ 7-83-2020</w:t>
      </w:r>
      <w:r w:rsidR="00FF664B">
        <w:rPr>
          <w:rFonts w:ascii="Times New Roman" w:hAnsi="Times New Roman"/>
          <w:bCs/>
          <w:sz w:val="28"/>
          <w:szCs w:val="28"/>
        </w:rPr>
        <w:t xml:space="preserve"> «Н</w:t>
      </w:r>
      <w:r w:rsidR="00135F1F">
        <w:rPr>
          <w:rFonts w:ascii="Times New Roman" w:hAnsi="Times New Roman"/>
          <w:bCs/>
          <w:sz w:val="28"/>
          <w:szCs w:val="28"/>
        </w:rPr>
        <w:t xml:space="preserve">а постановление администрации города-курорта Железноводска </w:t>
      </w:r>
      <w:r w:rsidR="00135F1F">
        <w:rPr>
          <w:rFonts w:ascii="Times New Roman" w:eastAsia="Times New Roman" w:hAnsi="Times New Roman"/>
          <w:sz w:val="28"/>
          <w:szCs w:val="28"/>
        </w:rPr>
        <w:t>от 19</w:t>
      </w:r>
      <w:r w:rsidR="00FF664B">
        <w:rPr>
          <w:rFonts w:ascii="Times New Roman" w:eastAsia="Times New Roman" w:hAnsi="Times New Roman"/>
          <w:sz w:val="28"/>
          <w:szCs w:val="28"/>
        </w:rPr>
        <w:t>.04.2018</w:t>
      </w:r>
      <w:r w:rsidR="00135F1F" w:rsidRPr="00135F1F">
        <w:rPr>
          <w:rFonts w:ascii="Times New Roman" w:eastAsia="Times New Roman" w:hAnsi="Times New Roman"/>
          <w:sz w:val="28"/>
          <w:szCs w:val="28"/>
        </w:rPr>
        <w:t xml:space="preserve"> </w:t>
      </w:r>
      <w:r w:rsidR="00135F1F">
        <w:rPr>
          <w:rFonts w:ascii="Times New Roman" w:eastAsia="Times New Roman" w:hAnsi="Times New Roman"/>
          <w:sz w:val="28"/>
          <w:szCs w:val="28"/>
        </w:rPr>
        <w:t>№ 217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  <w:r w:rsidR="00FF664B">
        <w:rPr>
          <w:rFonts w:ascii="Times New Roman" w:eastAsia="Times New Roman" w:hAnsi="Times New Roman"/>
          <w:sz w:val="28"/>
          <w:szCs w:val="28"/>
        </w:rPr>
        <w:t>,</w:t>
      </w:r>
    </w:p>
    <w:p w14:paraId="325DAB3A" w14:textId="77777777" w:rsidR="00ED4987" w:rsidRDefault="00ED4987" w:rsidP="00ED4987">
      <w:pPr>
        <w:keepNext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E7E9FF1" w14:textId="77777777" w:rsidR="00A12B5B" w:rsidRDefault="00C77401" w:rsidP="00ED4987">
      <w:pPr>
        <w:keepNext/>
        <w:widowControl w:val="0"/>
        <w:shd w:val="clear" w:color="auto" w:fill="FFFFFF"/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6ACAD284" w14:textId="77777777" w:rsidR="00A12B5B" w:rsidRDefault="00A12B5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FAF65C" w14:textId="77777777" w:rsidR="00A12B5B" w:rsidRDefault="00C77401" w:rsidP="00A0359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sz w:val="28"/>
          <w:szCs w:val="32"/>
        </w:rPr>
        <w:t>в Административный регламент предоставления администрацией города-курорта Железноводска Ставропольского края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</w:t>
      </w:r>
      <w:r w:rsidR="00135F1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 217 «Об утверждении административного регламента предоставления администрацией г</w:t>
      </w:r>
      <w:r w:rsidR="001E355B">
        <w:rPr>
          <w:rFonts w:ascii="Times New Roman" w:eastAsia="Times New Roman" w:hAnsi="Times New Roman"/>
          <w:sz w:val="28"/>
          <w:szCs w:val="28"/>
        </w:rPr>
        <w:t>орода-курорта Железноводска Став</w:t>
      </w:r>
      <w:r>
        <w:rPr>
          <w:rFonts w:ascii="Times New Roman" w:eastAsia="Times New Roman" w:hAnsi="Times New Roman"/>
          <w:sz w:val="28"/>
          <w:szCs w:val="28"/>
        </w:rPr>
        <w:t xml:space="preserve">ропольского края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lastRenderedPageBreak/>
        <w:t>«Предоставление информации о правилах зачисления в муниципальные учреждения дополнительного образования в сфере культуры».</w:t>
      </w:r>
    </w:p>
    <w:p w14:paraId="13C9EA30" w14:textId="77777777" w:rsidR="00135F1F" w:rsidRDefault="00135F1F" w:rsidP="00ED4987">
      <w:pPr>
        <w:keepNext/>
        <w:widowControl w:val="0"/>
        <w:spacing w:after="0" w:line="240" w:lineRule="auto"/>
        <w:ind w:firstLine="567"/>
        <w:jc w:val="both"/>
      </w:pPr>
    </w:p>
    <w:p w14:paraId="4429E0D9" w14:textId="77777777" w:rsidR="00A12B5B" w:rsidRDefault="00C77401" w:rsidP="00ED498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общественно-политическом еженедельнике «</w:t>
      </w:r>
      <w:proofErr w:type="spellStart"/>
      <w:r>
        <w:rPr>
          <w:rFonts w:ascii="Times New Roman" w:hAnsi="Times New Roman"/>
          <w:sz w:val="28"/>
          <w:szCs w:val="28"/>
        </w:rPr>
        <w:t>Железноводские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5A3B229" w14:textId="77777777" w:rsidR="00A12B5B" w:rsidRDefault="00A12B5B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F693C1" w14:textId="77777777" w:rsidR="00A12B5B" w:rsidRDefault="00C77401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Шумкину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</w:p>
    <w:p w14:paraId="658F2A2E" w14:textId="77777777" w:rsidR="00A12B5B" w:rsidRDefault="00A12B5B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20319" w14:textId="77777777" w:rsidR="00A12B5B" w:rsidRDefault="00C77401" w:rsidP="00ED498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54DAE80" w14:textId="77777777"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2C24DD" w14:textId="77777777"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8F0D40" w14:textId="77777777" w:rsidR="00A12B5B" w:rsidRDefault="00A12B5B" w:rsidP="00ED4987">
      <w:pPr>
        <w:keepNext/>
        <w:widowControl w:val="0"/>
        <w:spacing w:after="0" w:line="227" w:lineRule="exact"/>
        <w:jc w:val="both"/>
        <w:rPr>
          <w:rFonts w:ascii="Times New Roman" w:hAnsi="Times New Roman"/>
          <w:sz w:val="28"/>
          <w:szCs w:val="28"/>
        </w:rPr>
      </w:pPr>
    </w:p>
    <w:p w14:paraId="12FC175C" w14:textId="77777777" w:rsidR="00A12B5B" w:rsidRDefault="00C77401" w:rsidP="00ED4987">
      <w:pPr>
        <w:keepNext/>
        <w:widowControl w:val="0"/>
        <w:tabs>
          <w:tab w:val="left" w:pos="5580"/>
        </w:tabs>
        <w:spacing w:after="0" w:line="22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города-курорта </w:t>
      </w:r>
      <w:r>
        <w:rPr>
          <w:rFonts w:ascii="Times New Roman" w:hAnsi="Times New Roman"/>
          <w:sz w:val="28"/>
          <w:szCs w:val="28"/>
        </w:rPr>
        <w:tab/>
      </w:r>
    </w:p>
    <w:p w14:paraId="6C18E65B" w14:textId="77777777" w:rsidR="00A12B5B" w:rsidRDefault="00C77401" w:rsidP="00ED4987">
      <w:pPr>
        <w:keepNext/>
        <w:widowControl w:val="0"/>
        <w:spacing w:after="0" w:line="227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Железноводска </w:t>
      </w:r>
    </w:p>
    <w:p w14:paraId="124A2B45" w14:textId="77777777" w:rsidR="00A12B5B" w:rsidRDefault="00C77401" w:rsidP="00ED4987">
      <w:pPr>
        <w:keepNext/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  Е.И. Моисеев</w:t>
      </w:r>
    </w:p>
    <w:p w14:paraId="426AB36F" w14:textId="77777777" w:rsidR="00A12B5B" w:rsidRDefault="00A12B5B" w:rsidP="00ED4987">
      <w:pPr>
        <w:keepNext/>
        <w:widowControl w:val="0"/>
        <w:spacing w:line="227" w:lineRule="exact"/>
        <w:rPr>
          <w:rFonts w:ascii="Times New Roman" w:hAnsi="Times New Roman"/>
          <w:sz w:val="28"/>
          <w:szCs w:val="28"/>
        </w:rPr>
        <w:sectPr w:rsidR="00A12B5B" w:rsidSect="00135F1F">
          <w:headerReference w:type="default" r:id="rId8"/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60" w:charSpace="4096"/>
        </w:sectPr>
      </w:pPr>
    </w:p>
    <w:tbl>
      <w:tblPr>
        <w:tblW w:w="4119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9"/>
      </w:tblGrid>
      <w:tr w:rsidR="00A12B5B" w14:paraId="3FA3E98F" w14:textId="77777777">
        <w:trPr>
          <w:jc w:val="right"/>
        </w:trPr>
        <w:tc>
          <w:tcPr>
            <w:tcW w:w="4119" w:type="dxa"/>
            <w:shd w:val="clear" w:color="auto" w:fill="auto"/>
          </w:tcPr>
          <w:p w14:paraId="13484409" w14:textId="72ABBFE9" w:rsidR="00A12B5B" w:rsidRDefault="00C77401" w:rsidP="00B92238">
            <w:pPr>
              <w:pStyle w:val="ae"/>
              <w:pageBreakBefore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14:paraId="41EE4741" w14:textId="77777777" w:rsidR="00DE6ED7" w:rsidRDefault="00DE6ED7" w:rsidP="00B92238">
            <w:pPr>
              <w:pStyle w:val="ae"/>
              <w:pageBreakBefore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753E628" w14:textId="28B153DD" w:rsidR="00A12B5B" w:rsidRDefault="00C77401" w:rsidP="00B92238">
            <w:pPr>
              <w:pStyle w:val="ae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  <w:p w14:paraId="35EB1C21" w14:textId="2F6B9807" w:rsidR="00B92238" w:rsidRDefault="00DA537B" w:rsidP="00B92238">
            <w:pPr>
              <w:pStyle w:val="ae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сентября 2020 г. № 703</w:t>
            </w:r>
          </w:p>
          <w:p w14:paraId="5666C517" w14:textId="0735D5B3" w:rsidR="00B92238" w:rsidRDefault="00B92238" w:rsidP="00B92238">
            <w:pPr>
              <w:pStyle w:val="ae"/>
              <w:spacing w:after="0" w:line="240" w:lineRule="exact"/>
            </w:pPr>
          </w:p>
        </w:tc>
      </w:tr>
    </w:tbl>
    <w:p w14:paraId="0E43E380" w14:textId="77777777"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7B6317" w14:textId="77777777"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954F08" w14:textId="77777777"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05D267" w14:textId="77777777"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93DB" w14:textId="77777777" w:rsidR="00A12B5B" w:rsidRDefault="00C7740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14:paraId="1DE61B9E" w14:textId="77777777" w:rsidR="00A12B5B" w:rsidRDefault="00C77401">
      <w:pPr>
        <w:spacing w:after="0" w:line="255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вносятся в Административный регламент 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г. № 217 «Об утверждении административного регламента предоставления </w:t>
      </w:r>
      <w:r w:rsidR="005C03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5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</w:p>
    <w:p w14:paraId="1FBE34D2" w14:textId="77777777" w:rsidR="00A12B5B" w:rsidRDefault="00A12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D2D83" w14:textId="77777777" w:rsidR="00A12B5B" w:rsidRDefault="00A12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7D089" w14:textId="77777777" w:rsidR="00A12B5B" w:rsidRDefault="00C77401" w:rsidP="003A17C2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32"/>
        </w:rPr>
        <w:t>Пункт 26 раздела I</w:t>
      </w:r>
      <w:r w:rsidR="00EE0D2F">
        <w:rPr>
          <w:rFonts w:ascii="Times New Roman" w:hAnsi="Times New Roman"/>
          <w:sz w:val="28"/>
          <w:szCs w:val="32"/>
        </w:rPr>
        <w:t>V «Формы контроля за исполнением</w:t>
      </w:r>
      <w:r>
        <w:rPr>
          <w:rFonts w:ascii="Times New Roman" w:hAnsi="Times New Roman"/>
          <w:sz w:val="28"/>
          <w:szCs w:val="32"/>
        </w:rPr>
        <w:t xml:space="preserve"> Административного регламента» изложить в следующей редакции:</w:t>
      </w:r>
    </w:p>
    <w:p w14:paraId="5997D85B" w14:textId="77777777" w:rsidR="00A12B5B" w:rsidRDefault="00C77401" w:rsidP="00FF664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32"/>
        </w:rPr>
        <w:t>«26.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управления культуры, специалистов управления культуры.</w:t>
      </w:r>
      <w:r w:rsidR="002C48D4">
        <w:rPr>
          <w:rFonts w:ascii="Times New Roman" w:hAnsi="Times New Roman"/>
          <w:sz w:val="28"/>
          <w:szCs w:val="32"/>
        </w:rPr>
        <w:t xml:space="preserve"> </w:t>
      </w:r>
    </w:p>
    <w:p w14:paraId="31540AEE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Плановые проверки проводятся один раз в год.</w:t>
      </w:r>
      <w:r w:rsidR="00ED4987">
        <w:rPr>
          <w:rFonts w:ascii="Times New Roman" w:hAnsi="Times New Roman"/>
          <w:sz w:val="28"/>
          <w:szCs w:val="32"/>
        </w:rPr>
        <w:t xml:space="preserve">   </w:t>
      </w:r>
    </w:p>
    <w:p w14:paraId="00340735" w14:textId="77777777" w:rsidR="00A12B5B" w:rsidRDefault="00C7740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  <w:t>Порядок и периодичность проведения плановых пров</w:t>
      </w:r>
      <w:r w:rsidR="00135F1F">
        <w:rPr>
          <w:rFonts w:ascii="Times New Roman" w:hAnsi="Times New Roman"/>
          <w:sz w:val="28"/>
          <w:szCs w:val="32"/>
        </w:rPr>
        <w:t>ерок выполнения у</w:t>
      </w:r>
      <w:r>
        <w:rPr>
          <w:rFonts w:ascii="Times New Roman" w:hAnsi="Times New Roman"/>
          <w:sz w:val="28"/>
          <w:szCs w:val="32"/>
        </w:rPr>
        <w:t xml:space="preserve">правлением </w:t>
      </w:r>
      <w:r w:rsidR="00135F1F">
        <w:rPr>
          <w:rFonts w:ascii="Times New Roman" w:hAnsi="Times New Roman"/>
          <w:sz w:val="28"/>
          <w:szCs w:val="32"/>
        </w:rPr>
        <w:t xml:space="preserve">культуры </w:t>
      </w:r>
      <w:r>
        <w:rPr>
          <w:rFonts w:ascii="Times New Roman" w:hAnsi="Times New Roman"/>
          <w:sz w:val="28"/>
          <w:szCs w:val="32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города-курорта Железноводска на текущий год.</w:t>
      </w:r>
    </w:p>
    <w:p w14:paraId="67053F50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Внеплановые проверки проводятся по конкретному обращению заявителя, либо в случае выявления нарушения.</w:t>
      </w:r>
    </w:p>
    <w:p w14:paraId="4F5ACFB5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Внеплановые проверки проводятся при выявлении нарушений при предоставлении муниципальной услуги или по конкретному обращению заявителя.</w:t>
      </w:r>
    </w:p>
    <w:p w14:paraId="69DF2D57" w14:textId="77777777" w:rsidR="00A12B5B" w:rsidRDefault="00C7740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14:paraId="31DB5399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135F1F">
        <w:rPr>
          <w:rFonts w:ascii="Times New Roman" w:hAnsi="Times New Roman"/>
          <w:sz w:val="28"/>
          <w:szCs w:val="32"/>
        </w:rPr>
        <w:t>начальником управления культуры</w:t>
      </w:r>
      <w:r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lastRenderedPageBreak/>
        <w:t>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актов.».</w:t>
      </w:r>
    </w:p>
    <w:p w14:paraId="4622EB20" w14:textId="77777777" w:rsidR="00135F1F" w:rsidRDefault="00135F1F">
      <w:pPr>
        <w:spacing w:after="0" w:line="240" w:lineRule="auto"/>
        <w:jc w:val="both"/>
      </w:pPr>
    </w:p>
    <w:p w14:paraId="44A2FC99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2. В пункте 27 раздела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специалистов управления культуры»</w:t>
      </w:r>
      <w:r w:rsidR="00135F1F">
        <w:rPr>
          <w:rFonts w:ascii="Times New Roman" w:hAnsi="Times New Roman"/>
          <w:sz w:val="28"/>
          <w:szCs w:val="32"/>
        </w:rPr>
        <w:t>:</w:t>
      </w:r>
      <w:r>
        <w:rPr>
          <w:rFonts w:ascii="Times New Roman" w:hAnsi="Times New Roman"/>
          <w:sz w:val="28"/>
          <w:szCs w:val="32"/>
        </w:rPr>
        <w:t xml:space="preserve"> </w:t>
      </w:r>
    </w:p>
    <w:p w14:paraId="3BC1487B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2.1. Подпункт «7» пункта 27 изложить в следующей редакции: </w:t>
      </w:r>
    </w:p>
    <w:p w14:paraId="01067ACB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«7) отказ управления культуры, специалиста управления культуры, МФЦ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исправлений.».</w:t>
      </w:r>
    </w:p>
    <w:p w14:paraId="70A164A2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Дополнить подпунктами «8», «9», «10» следующего содержания:</w:t>
      </w:r>
    </w:p>
    <w:p w14:paraId="7A9E7F1B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«8) нарушение срока или порядка выдачи документов по результатам предоставления муниципальной услуги;</w:t>
      </w:r>
    </w:p>
    <w:p w14:paraId="2D7F1589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14:paraId="7F6A03CE" w14:textId="77777777"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135F1F">
        <w:rPr>
          <w:rFonts w:ascii="Times New Roman" w:hAnsi="Times New Roman"/>
          <w:sz w:val="28"/>
          <w:szCs w:val="28"/>
        </w:rPr>
        <w:t xml:space="preserve">    </w:t>
      </w:r>
      <w:r w:rsidR="00A03590">
        <w:rPr>
          <w:rFonts w:ascii="Times New Roman" w:hAnsi="Times New Roman"/>
          <w:sz w:val="28"/>
          <w:szCs w:val="28"/>
        </w:rPr>
        <w:t>пунктом 4 частью 1</w:t>
      </w:r>
      <w:r>
        <w:rPr>
          <w:rFonts w:ascii="Times New Roman" w:hAnsi="Times New Roman"/>
          <w:sz w:val="28"/>
          <w:szCs w:val="28"/>
        </w:rPr>
        <w:t xml:space="preserve"> статьи 7 Федерального закона от 27 июля 2010 г.</w:t>
      </w:r>
      <w:r w:rsidR="00135F1F">
        <w:rPr>
          <w:rFonts w:ascii="Times New Roman" w:hAnsi="Times New Roman"/>
          <w:sz w:val="28"/>
          <w:szCs w:val="28"/>
        </w:rPr>
        <w:t xml:space="preserve">  </w:t>
      </w:r>
      <w:r w:rsidR="00FF664B">
        <w:rPr>
          <w:rFonts w:ascii="Times New Roman" w:hAnsi="Times New Roman"/>
          <w:sz w:val="28"/>
          <w:szCs w:val="28"/>
        </w:rPr>
        <w:t xml:space="preserve">      </w:t>
      </w:r>
      <w:r w:rsidR="00A03590">
        <w:rPr>
          <w:rFonts w:ascii="Times New Roman" w:hAnsi="Times New Roman"/>
          <w:sz w:val="28"/>
          <w:szCs w:val="28"/>
        </w:rPr>
        <w:t xml:space="preserve"> </w:t>
      </w:r>
      <w:r w:rsidR="00FF664B">
        <w:rPr>
          <w:rFonts w:ascii="Times New Roman" w:hAnsi="Times New Roman"/>
          <w:sz w:val="28"/>
          <w:szCs w:val="28"/>
        </w:rPr>
        <w:t xml:space="preserve"> </w:t>
      </w:r>
      <w:r w:rsidR="00135F1F">
        <w:rPr>
          <w:rFonts w:ascii="Times New Roman" w:hAnsi="Times New Roman"/>
          <w:sz w:val="28"/>
          <w:szCs w:val="28"/>
        </w:rPr>
        <w:t xml:space="preserve">  №</w:t>
      </w:r>
      <w:r w:rsidR="00FF664B">
        <w:rPr>
          <w:rFonts w:ascii="Times New Roman" w:hAnsi="Times New Roman"/>
          <w:sz w:val="28"/>
          <w:szCs w:val="28"/>
        </w:rPr>
        <w:t xml:space="preserve"> </w:t>
      </w:r>
      <w:r w:rsidR="00135F1F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</w:t>
      </w:r>
      <w:r w:rsidR="00135F1F">
        <w:rPr>
          <w:rFonts w:ascii="Times New Roman" w:hAnsi="Times New Roman"/>
          <w:sz w:val="28"/>
          <w:szCs w:val="28"/>
        </w:rPr>
        <w:t>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r w:rsidR="00135F1F">
        <w:rPr>
          <w:rFonts w:ascii="Times New Roman" w:hAnsi="Times New Roman"/>
          <w:sz w:val="28"/>
          <w:szCs w:val="28"/>
        </w:rPr>
        <w:t>»</w:t>
      </w:r>
      <w:r w:rsidR="00FF664B">
        <w:rPr>
          <w:rFonts w:ascii="Times New Roman" w:hAnsi="Times New Roman"/>
          <w:sz w:val="28"/>
          <w:szCs w:val="28"/>
        </w:rPr>
        <w:t>.</w:t>
      </w:r>
    </w:p>
    <w:p w14:paraId="2120EA47" w14:textId="77777777"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C863C3" w14:textId="77777777"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7EBA2" w14:textId="77777777"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77DBE" w14:textId="77777777"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14:paraId="1B6FBE56" w14:textId="77777777"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города-курорта Железноводска </w:t>
      </w:r>
    </w:p>
    <w:p w14:paraId="28E5BAB1" w14:textId="77777777"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Шумкина</w:t>
      </w:r>
      <w:proofErr w:type="spellEnd"/>
    </w:p>
    <w:sectPr w:rsidR="00A12B5B" w:rsidSect="00777496">
      <w:headerReference w:type="default" r:id="rId9"/>
      <w:pgSz w:w="11906" w:h="16838"/>
      <w:pgMar w:top="1134" w:right="567" w:bottom="1134" w:left="1985" w:header="113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A9B9" w14:textId="77777777" w:rsidR="00602651" w:rsidRDefault="00602651">
      <w:pPr>
        <w:spacing w:after="0" w:line="240" w:lineRule="auto"/>
      </w:pPr>
      <w:r>
        <w:separator/>
      </w:r>
    </w:p>
  </w:endnote>
  <w:endnote w:type="continuationSeparator" w:id="0">
    <w:p w14:paraId="139C6405" w14:textId="77777777" w:rsidR="00602651" w:rsidRDefault="0060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9CDD" w14:textId="77777777" w:rsidR="00602651" w:rsidRDefault="00602651">
      <w:pPr>
        <w:spacing w:after="0" w:line="240" w:lineRule="auto"/>
      </w:pPr>
      <w:r>
        <w:separator/>
      </w:r>
    </w:p>
  </w:footnote>
  <w:footnote w:type="continuationSeparator" w:id="0">
    <w:p w14:paraId="109E1FA8" w14:textId="77777777" w:rsidR="00602651" w:rsidRDefault="0060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157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819769" w14:textId="77777777" w:rsidR="00F40735" w:rsidRPr="00F40735" w:rsidRDefault="00F407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7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07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9A8571" w14:textId="77777777" w:rsidR="00A12B5B" w:rsidRDefault="00A12B5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3AE3" w14:textId="4E820DED" w:rsidR="00A12B5B" w:rsidRDefault="002D54BA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14:paraId="1A8BD7E1" w14:textId="77777777" w:rsidR="00A12B5B" w:rsidRDefault="00A12B5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B5B"/>
    <w:rsid w:val="00080A53"/>
    <w:rsid w:val="000F37DC"/>
    <w:rsid w:val="00135F1F"/>
    <w:rsid w:val="00190707"/>
    <w:rsid w:val="001E355B"/>
    <w:rsid w:val="002074EA"/>
    <w:rsid w:val="002C48D4"/>
    <w:rsid w:val="002D54BA"/>
    <w:rsid w:val="00350959"/>
    <w:rsid w:val="003A17C2"/>
    <w:rsid w:val="003C5571"/>
    <w:rsid w:val="004B0613"/>
    <w:rsid w:val="005C0346"/>
    <w:rsid w:val="005D08FC"/>
    <w:rsid w:val="00602651"/>
    <w:rsid w:val="006327AB"/>
    <w:rsid w:val="00777496"/>
    <w:rsid w:val="008A7FB4"/>
    <w:rsid w:val="009F3149"/>
    <w:rsid w:val="00A03590"/>
    <w:rsid w:val="00A12B5B"/>
    <w:rsid w:val="00AC073C"/>
    <w:rsid w:val="00AF5331"/>
    <w:rsid w:val="00B92238"/>
    <w:rsid w:val="00B97D25"/>
    <w:rsid w:val="00C31E31"/>
    <w:rsid w:val="00C77401"/>
    <w:rsid w:val="00CC1E1D"/>
    <w:rsid w:val="00DA537B"/>
    <w:rsid w:val="00DD040C"/>
    <w:rsid w:val="00DE6ED7"/>
    <w:rsid w:val="00E84DA7"/>
    <w:rsid w:val="00ED4987"/>
    <w:rsid w:val="00EE0D2F"/>
    <w:rsid w:val="00F16DDA"/>
    <w:rsid w:val="00F4073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8259BF"/>
  <w15:docId w15:val="{FF92CD76-9363-433B-B8BF-A720D66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7AFC"/>
  </w:style>
  <w:style w:type="character" w:customStyle="1" w:styleId="a4">
    <w:name w:val="Нижний колонтитул Знак"/>
    <w:basedOn w:val="a0"/>
    <w:uiPriority w:val="99"/>
    <w:qFormat/>
    <w:rsid w:val="00987AFC"/>
  </w:style>
  <w:style w:type="character" w:customStyle="1" w:styleId="a5">
    <w:name w:val="Текст выноски Знак"/>
    <w:basedOn w:val="a0"/>
    <w:uiPriority w:val="99"/>
    <w:semiHidden/>
    <w:qFormat/>
    <w:rsid w:val="005076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C71ECB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076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table" w:styleId="af">
    <w:name w:val="Table Grid"/>
    <w:basedOn w:val="a1"/>
    <w:uiPriority w:val="59"/>
    <w:rsid w:val="00060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3CBF-5B8D-43D2-8E5B-1B4C9E0B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49</cp:revision>
  <cp:lastPrinted>2020-08-13T12:14:00Z</cp:lastPrinted>
  <dcterms:created xsi:type="dcterms:W3CDTF">2017-08-15T07:59:00Z</dcterms:created>
  <dcterms:modified xsi:type="dcterms:W3CDTF">2020-09-11T07:19:00Z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