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A058D" w14:textId="6F55311A" w:rsidR="00E362E0" w:rsidRDefault="00E362E0">
      <w:pPr>
        <w:rPr>
          <w:rFonts w:ascii="Times New Roman" w:hAnsi="Times New Roman" w:cs="Times New Roman"/>
          <w:sz w:val="28"/>
          <w:szCs w:val="28"/>
        </w:rPr>
      </w:pPr>
    </w:p>
    <w:p w14:paraId="2201BFAD" w14:textId="77777777" w:rsidR="001737C8" w:rsidRPr="001737C8" w:rsidRDefault="001737C8" w:rsidP="001737C8">
      <w:pPr>
        <w:widowControl w:val="0"/>
        <w:suppressAutoHyphens/>
        <w:spacing w:after="0" w:line="240" w:lineRule="exact"/>
        <w:ind w:left="5387" w:right="850" w:hanging="284"/>
        <w:contextualSpacing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1737C8">
        <w:rPr>
          <w:rFonts w:ascii="Times New Roman" w:eastAsia="Droid Sans Fallback" w:hAnsi="Times New Roman" w:cs="FreeSans"/>
          <w:noProof/>
          <w:color w:val="00000A"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56AB07" wp14:editId="23EC3590">
                <wp:simplePos x="0" y="0"/>
                <wp:positionH relativeFrom="column">
                  <wp:posOffset>2882900</wp:posOffset>
                </wp:positionH>
                <wp:positionV relativeFrom="paragraph">
                  <wp:posOffset>-473710</wp:posOffset>
                </wp:positionV>
                <wp:extent cx="198755" cy="191135"/>
                <wp:effectExtent l="8890" t="8255" r="11430" b="1016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755" cy="19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5AAC8" id="Прямоугольник 1" o:spid="_x0000_s1026" style="position:absolute;margin-left:227pt;margin-top:-37.3pt;width:15.6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" strokecolor="white"/>
            </w:pict>
          </mc:Fallback>
        </mc:AlternateContent>
      </w:r>
      <w:r w:rsidRPr="001737C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УТВЕРЖДЕНЫ</w:t>
      </w:r>
    </w:p>
    <w:p w14:paraId="38230D37" w14:textId="77777777" w:rsidR="001737C8" w:rsidRPr="001737C8" w:rsidRDefault="001737C8" w:rsidP="001737C8">
      <w:pPr>
        <w:widowControl w:val="0"/>
        <w:suppressAutoHyphens/>
        <w:spacing w:after="0" w:line="240" w:lineRule="exact"/>
        <w:ind w:left="5387" w:right="850" w:hanging="284"/>
        <w:contextualSpacing/>
        <w:jc w:val="center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14:paraId="33BEC7C1" w14:textId="77777777" w:rsidR="001737C8" w:rsidRPr="001737C8" w:rsidRDefault="001737C8" w:rsidP="001737C8">
      <w:pPr>
        <w:widowControl w:val="0"/>
        <w:suppressAutoHyphens/>
        <w:spacing w:after="0" w:line="240" w:lineRule="exact"/>
        <w:ind w:left="5387" w:hanging="284"/>
        <w:contextualSpacing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1737C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постановлением администрации</w:t>
      </w:r>
    </w:p>
    <w:p w14:paraId="3902099C" w14:textId="77777777" w:rsidR="001737C8" w:rsidRPr="001737C8" w:rsidRDefault="001737C8" w:rsidP="001737C8">
      <w:pPr>
        <w:widowControl w:val="0"/>
        <w:suppressAutoHyphens/>
        <w:spacing w:after="0" w:line="240" w:lineRule="exact"/>
        <w:ind w:left="5387" w:hanging="284"/>
        <w:contextualSpacing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1737C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города-курорта Железноводска</w:t>
      </w:r>
    </w:p>
    <w:p w14:paraId="1E377EFD" w14:textId="77777777" w:rsidR="001737C8" w:rsidRPr="001737C8" w:rsidRDefault="001737C8" w:rsidP="001737C8">
      <w:pPr>
        <w:widowControl w:val="0"/>
        <w:suppressAutoHyphens/>
        <w:spacing w:after="0" w:line="240" w:lineRule="exact"/>
        <w:ind w:left="5387" w:hanging="284"/>
        <w:contextualSpacing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1737C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Ставропольского края</w:t>
      </w:r>
    </w:p>
    <w:p w14:paraId="520F772B" w14:textId="77777777" w:rsidR="001737C8" w:rsidRPr="001737C8" w:rsidRDefault="001737C8" w:rsidP="001737C8">
      <w:pPr>
        <w:widowControl w:val="0"/>
        <w:suppressAutoHyphens/>
        <w:spacing w:after="0" w:line="283" w:lineRule="exact"/>
        <w:ind w:hanging="284"/>
        <w:contextualSpacing/>
        <w:jc w:val="center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14:paraId="365B7C7F" w14:textId="77777777" w:rsidR="001737C8" w:rsidRPr="001737C8" w:rsidRDefault="001737C8" w:rsidP="001737C8">
      <w:pPr>
        <w:widowControl w:val="0"/>
        <w:suppressAutoHyphens/>
        <w:spacing w:after="0" w:line="283" w:lineRule="exact"/>
        <w:contextualSpacing/>
        <w:jc w:val="center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14:paraId="6EC3DFBD" w14:textId="77777777" w:rsidR="001737C8" w:rsidRPr="001737C8" w:rsidRDefault="001737C8" w:rsidP="001737C8">
      <w:pPr>
        <w:widowControl w:val="0"/>
        <w:suppressAutoHyphens/>
        <w:spacing w:after="0" w:line="283" w:lineRule="exact"/>
        <w:contextualSpacing/>
        <w:jc w:val="center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</w:p>
    <w:p w14:paraId="519BF315" w14:textId="66C9463E" w:rsidR="005859EC" w:rsidRPr="001737C8" w:rsidRDefault="001737C8" w:rsidP="001737C8">
      <w:pPr>
        <w:widowControl w:val="0"/>
        <w:suppressAutoHyphens/>
        <w:spacing w:after="0" w:line="283" w:lineRule="exact"/>
        <w:ind w:firstLine="709"/>
        <w:contextualSpacing/>
        <w:jc w:val="center"/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</w:pPr>
      <w:r w:rsidRPr="001737C8">
        <w:rPr>
          <w:rFonts w:ascii="Times New Roman" w:eastAsia="Droid Sans Fallback" w:hAnsi="Times New Roman" w:cs="FreeSans"/>
          <w:color w:val="00000A"/>
          <w:sz w:val="28"/>
          <w:szCs w:val="28"/>
          <w:lang w:eastAsia="zh-CN" w:bidi="hi-IN"/>
        </w:rPr>
        <w:t>ИЗМЕНЕНИЯ,</w:t>
      </w:r>
    </w:p>
    <w:p w14:paraId="42B56C58" w14:textId="2D534D3A" w:rsidR="001737C8" w:rsidRDefault="005859EC" w:rsidP="005859EC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которые вносятся </w:t>
      </w:r>
      <w:r w:rsidRPr="005859EC">
        <w:rPr>
          <w:rFonts w:ascii="Times New Roman" w:hAnsi="Times New Roman" w:cs="Times New Roman"/>
          <w:sz w:val="28"/>
          <w:szCs w:val="28"/>
        </w:rPr>
        <w:t>в приложение 3 «Образец оформления постановления администрации города-курорта Железноводска Ставропольского края» к Административному регламенту предоставления администрацией города-курорта Железноводска Ставропольского края государственной услуги «Предоставление информации, прием документов отделом по социальным вопросам, опеке и попечительству администрации города-курорта Железноводска Ставропольского края от лиц, желающих установить опеку (попечительство) над совершеннолетними лицами, признанными в установленном законом порядке недееспособными (ограниченно дееспособными)», утвержденному постановлением администрации города-курорта Железноводска Ставропольского края от 24 февраля 2015 г. № 138</w:t>
      </w:r>
    </w:p>
    <w:p w14:paraId="0588B77E" w14:textId="3DA078D2" w:rsidR="00C0500A" w:rsidRDefault="005859EC" w:rsidP="00C05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30533">
        <w:rPr>
          <w:rFonts w:ascii="Times New Roman" w:hAnsi="Times New Roman" w:cs="Times New Roman"/>
          <w:sz w:val="28"/>
          <w:szCs w:val="28"/>
        </w:rPr>
        <w:t>Преамбулу и</w:t>
      </w:r>
      <w:r>
        <w:rPr>
          <w:rFonts w:ascii="Times New Roman" w:hAnsi="Times New Roman" w:cs="Times New Roman"/>
          <w:sz w:val="28"/>
          <w:szCs w:val="28"/>
        </w:rPr>
        <w:t>зложить в следующей редакции:</w:t>
      </w:r>
    </w:p>
    <w:p w14:paraId="0FC02DB4" w14:textId="45B689F6" w:rsidR="005859EC" w:rsidRPr="005859EC" w:rsidRDefault="005859EC" w:rsidP="005859EC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8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статьями 31-38 Гражданского кодекса Российской Федерации, федеральными законами от 06 октября 2003 г. № 131-ФЗ «Об общих принципах организации местного самоуправления в Российской Федерации», от 24 апреля 2008 г. № 48-ФЗ «Об опеке и попечительстве», Уставом города-курорта Железноводска Ставропольского края, </w:t>
      </w:r>
      <w:r w:rsidR="00B52D8D" w:rsidRPr="005859E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</w:t>
      </w:r>
      <w:r w:rsidR="00B52D8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B52D8D" w:rsidRPr="0058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B52D8D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52D8D" w:rsidRPr="0058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администрацией города-курорта Железноводска Ставропольского края государственной услуги «Предоставление информации, прием документов отделом по социальным вопросам, опеке и попечительству администрации города-курорта Железноводска Ставропольского края от лиц, желающих установить опеку (попечительство) над совершеннолетними лицами, признанными в установленном законом порядке недееспособными (ограниченно дееспособными)»</w:t>
      </w:r>
      <w:r w:rsidR="00B5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утвержденным </w:t>
      </w:r>
      <w:r w:rsidRPr="005859E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города-курорта Железноводска Ставропольского края от</w:t>
      </w:r>
      <w:r w:rsidR="00B52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859EC">
        <w:rPr>
          <w:rFonts w:ascii="Times New Roman" w:eastAsia="Times New Roman" w:hAnsi="Times New Roman" w:cs="Times New Roman"/>
          <w:sz w:val="28"/>
          <w:szCs w:val="28"/>
          <w:lang w:eastAsia="ru-RU"/>
        </w:rPr>
        <w:t>24 февраля 2015 г. № 138</w:t>
      </w:r>
      <w:r w:rsidR="00B52D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85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рассмотрев заявление ФИО (дата рождения ______, паспорт серия _____ номер _____, выдан ______, код подразделения _____, зарегистрированного(ой) по адресу:________) от_____ № ____ о назначении его(ее) опекуном над совершеннолетним недееспособным(ой) ФИО, дата рождения ____</w:t>
      </w:r>
      <w:r w:rsidR="00AA0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76672757" w14:textId="5AA5FDFF" w:rsidR="005859EC" w:rsidRPr="00C0500A" w:rsidRDefault="005859EC" w:rsidP="00C050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72A0C81" w14:textId="77777777" w:rsidR="00C8073F" w:rsidRDefault="00C8073F" w:rsidP="002F7A9D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14:paraId="45507236" w14:textId="2CAF4D55" w:rsidR="00F46B61" w:rsidRDefault="00EE640E" w:rsidP="00FC38E3">
      <w:pPr>
        <w:snapToGri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З</w:t>
      </w:r>
      <w:r w:rsidR="00FC38E3" w:rsidRPr="00FC38E3">
        <w:rPr>
          <w:rFonts w:ascii="Times New Roman" w:eastAsia="Times New Roman" w:hAnsi="Times New Roman" w:cs="Times New Roman"/>
          <w:sz w:val="28"/>
          <w:szCs w:val="28"/>
          <w:lang w:eastAsia="zh-CN"/>
        </w:rPr>
        <w:t>аместитель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FC38E3" w:rsidRPr="00FC38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главы администрации </w:t>
      </w:r>
    </w:p>
    <w:p w14:paraId="00F78E2E" w14:textId="77777777" w:rsidR="00F46B61" w:rsidRDefault="00FC38E3" w:rsidP="00F46B61">
      <w:pPr>
        <w:snapToGri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FC38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города-курорта Железноводска </w:t>
      </w:r>
    </w:p>
    <w:p w14:paraId="4BF9266A" w14:textId="7B0C73E0" w:rsidR="001737C8" w:rsidRPr="00FC38E3" w:rsidRDefault="00FC38E3" w:rsidP="00D534C8">
      <w:pPr>
        <w:snapToGri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FC38E3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Ставропольского </w:t>
      </w:r>
      <w:r w:rsidR="00F46B61">
        <w:rPr>
          <w:rFonts w:ascii="Times New Roman" w:eastAsia="Times New Roman" w:hAnsi="Times New Roman" w:cs="Times New Roman"/>
          <w:sz w:val="28"/>
          <w:szCs w:val="28"/>
          <w:lang w:eastAsia="zh-CN"/>
        </w:rPr>
        <w:t>края</w:t>
      </w:r>
      <w:r w:rsidR="002B47D1">
        <w:rPr>
          <w:rFonts w:ascii="Times New Roman" w:hAnsi="Times New Roman" w:cs="Times New Roman"/>
          <w:sz w:val="28"/>
          <w:szCs w:val="28"/>
        </w:rPr>
        <w:tab/>
      </w:r>
      <w:r w:rsidR="002B47D1">
        <w:rPr>
          <w:rFonts w:ascii="Times New Roman" w:hAnsi="Times New Roman" w:cs="Times New Roman"/>
          <w:sz w:val="28"/>
          <w:szCs w:val="28"/>
        </w:rPr>
        <w:tab/>
      </w:r>
      <w:r w:rsidR="002B47D1">
        <w:rPr>
          <w:rFonts w:ascii="Times New Roman" w:hAnsi="Times New Roman" w:cs="Times New Roman"/>
          <w:sz w:val="28"/>
          <w:szCs w:val="28"/>
        </w:rPr>
        <w:tab/>
      </w:r>
      <w:r w:rsidR="00D534C8">
        <w:rPr>
          <w:rFonts w:ascii="Times New Roman" w:hAnsi="Times New Roman" w:cs="Times New Roman"/>
          <w:sz w:val="28"/>
          <w:szCs w:val="28"/>
        </w:rPr>
        <w:tab/>
      </w:r>
      <w:r w:rsidR="00D534C8">
        <w:rPr>
          <w:rFonts w:ascii="Times New Roman" w:hAnsi="Times New Roman" w:cs="Times New Roman"/>
          <w:sz w:val="28"/>
          <w:szCs w:val="28"/>
        </w:rPr>
        <w:tab/>
      </w:r>
      <w:r w:rsidR="00F46B61">
        <w:rPr>
          <w:rFonts w:ascii="Times New Roman" w:hAnsi="Times New Roman" w:cs="Times New Roman"/>
          <w:sz w:val="28"/>
          <w:szCs w:val="28"/>
        </w:rPr>
        <w:tab/>
      </w:r>
      <w:r w:rsidR="00F46B6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EE640E">
        <w:rPr>
          <w:rFonts w:ascii="Times New Roman" w:hAnsi="Times New Roman" w:cs="Times New Roman"/>
          <w:sz w:val="28"/>
          <w:szCs w:val="28"/>
        </w:rPr>
        <w:t>А.С.Шумкина</w:t>
      </w:r>
      <w:proofErr w:type="spellEnd"/>
    </w:p>
    <w:sectPr w:rsidR="001737C8" w:rsidRPr="00FC38E3" w:rsidSect="001737C8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roid Sans Fallback">
    <w:altName w:val="Arial Unicode MS"/>
    <w:charset w:val="80"/>
    <w:family w:val="swiss"/>
    <w:pitch w:val="variable"/>
    <w:sig w:usb0="00000000" w:usb1="2BDFFCFB" w:usb2="00000036" w:usb3="00000000" w:csb0="003F01FF" w:csb1="00000000"/>
  </w:font>
  <w:font w:name="FreeSans">
    <w:altName w:val="Arial"/>
    <w:charset w:val="CC"/>
    <w:family w:val="swiss"/>
    <w:pitch w:val="variable"/>
    <w:sig w:usb0="00000000" w:usb1="4200FDFF" w:usb2="000030A0" w:usb3="00000000" w:csb0="000001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1A4344"/>
    <w:multiLevelType w:val="multilevel"/>
    <w:tmpl w:val="8A0447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 w15:restartNumberingAfterBreak="0">
    <w:nsid w:val="605617FE"/>
    <w:multiLevelType w:val="hybridMultilevel"/>
    <w:tmpl w:val="2CCE3B26"/>
    <w:lvl w:ilvl="0" w:tplc="E33AB2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62590465">
    <w:abstractNumId w:val="1"/>
  </w:num>
  <w:num w:numId="2" w16cid:durableId="7639653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FD1"/>
    <w:rsid w:val="001737C8"/>
    <w:rsid w:val="00270A48"/>
    <w:rsid w:val="002B47D1"/>
    <w:rsid w:val="002F7A9D"/>
    <w:rsid w:val="004E640B"/>
    <w:rsid w:val="005001FF"/>
    <w:rsid w:val="005116EC"/>
    <w:rsid w:val="005859EC"/>
    <w:rsid w:val="005C0B5F"/>
    <w:rsid w:val="00675ECB"/>
    <w:rsid w:val="008015C2"/>
    <w:rsid w:val="008F6283"/>
    <w:rsid w:val="00A23FD1"/>
    <w:rsid w:val="00AA045F"/>
    <w:rsid w:val="00B52D8D"/>
    <w:rsid w:val="00B54E51"/>
    <w:rsid w:val="00C0500A"/>
    <w:rsid w:val="00C8073F"/>
    <w:rsid w:val="00D30533"/>
    <w:rsid w:val="00D534C8"/>
    <w:rsid w:val="00E10661"/>
    <w:rsid w:val="00E362E0"/>
    <w:rsid w:val="00E75F8B"/>
    <w:rsid w:val="00EA3A8E"/>
    <w:rsid w:val="00EE640E"/>
    <w:rsid w:val="00F106AB"/>
    <w:rsid w:val="00F46B61"/>
    <w:rsid w:val="00F843D0"/>
    <w:rsid w:val="00F91C8D"/>
    <w:rsid w:val="00FC38E3"/>
    <w:rsid w:val="00FE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0C466"/>
  <w15:chartTrackingRefBased/>
  <w15:docId w15:val="{6EC89C45-0C16-4027-8ACD-306D9AE19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37C8"/>
    <w:pPr>
      <w:ind w:left="720"/>
      <w:contextualSpacing/>
    </w:pPr>
  </w:style>
  <w:style w:type="character" w:customStyle="1" w:styleId="Absatz-Standardschriftart">
    <w:name w:val="Absatz-Standardschriftart"/>
    <w:rsid w:val="00FC38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323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2023-02-06T07:04:00Z</cp:lastPrinted>
  <dcterms:created xsi:type="dcterms:W3CDTF">2023-02-02T08:42:00Z</dcterms:created>
  <dcterms:modified xsi:type="dcterms:W3CDTF">2023-02-06T07:04:00Z</dcterms:modified>
</cp:coreProperties>
</file>