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sz w:val="14"/>
        </w:rPr>
      </w:pPr>
    </w:p>
    <w:p>
      <w:pPr>
        <w:pStyle w:val="BodyText"/>
        <w:spacing w:before="90"/>
        <w:ind w:left="5285"/>
        <w:jc w:val="center"/>
      </w:pPr>
      <w:r>
        <w:rPr/>
        <w:t>УТВЕРЖДЕНА</w:t>
      </w:r>
    </w:p>
    <w:p>
      <w:pPr>
        <w:pStyle w:val="BodyText"/>
        <w:spacing w:line="281" w:lineRule="exact" w:before="158"/>
        <w:ind w:left="5285"/>
        <w:jc w:val="center"/>
      </w:pPr>
      <w:r>
        <w:rPr/>
        <w:t>приказом</w:t>
      </w:r>
      <w:r>
        <w:rPr>
          <w:spacing w:val="-4"/>
        </w:rPr>
        <w:t> </w:t>
      </w:r>
      <w:r>
        <w:rPr/>
        <w:t>министерства</w:t>
      </w:r>
    </w:p>
    <w:p>
      <w:pPr>
        <w:pStyle w:val="BodyText"/>
        <w:spacing w:line="180" w:lineRule="auto" w:before="24"/>
        <w:ind w:left="5288"/>
        <w:jc w:val="center"/>
      </w:pPr>
      <w:r>
        <w:rPr/>
        <w:t>строительства и архитектуры</w:t>
      </w:r>
      <w:r>
        <w:rPr>
          <w:spacing w:val="-67"/>
        </w:rPr>
        <w:t> </w:t>
      </w:r>
      <w:r>
        <w:rPr/>
        <w:t>Ставропольского</w:t>
      </w:r>
      <w:r>
        <w:rPr>
          <w:spacing w:val="-3"/>
        </w:rPr>
        <w:t> </w:t>
      </w:r>
      <w:r>
        <w:rPr/>
        <w:t>края</w:t>
      </w:r>
    </w:p>
    <w:p>
      <w:pPr>
        <w:pStyle w:val="BodyText"/>
        <w:tabs>
          <w:tab w:pos="6377" w:val="left" w:leader="none"/>
          <w:tab w:pos="7845" w:val="left" w:leader="none"/>
          <w:tab w:pos="9560" w:val="left" w:leader="none"/>
        </w:tabs>
        <w:spacing w:before="172"/>
        <w:ind w:left="5557"/>
      </w:pPr>
      <w:r>
        <w:rPr/>
        <w:t>от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2022</w:t>
      </w:r>
      <w:r>
        <w:rPr>
          <w:spacing w:val="-1"/>
        </w:rPr>
        <w:t> </w:t>
      </w:r>
      <w:r>
        <w:rPr/>
        <w:t>г.</w:t>
      </w:r>
      <w:r>
        <w:rPr>
          <w:spacing w:val="-2"/>
        </w:rPr>
        <w:t> </w:t>
      </w:r>
      <w:r>
        <w:rPr/>
        <w:t>№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40"/>
        <w:ind w:right="209"/>
        <w:jc w:val="right"/>
      </w:pPr>
      <w:r>
        <w:rPr/>
        <w:t>ФОРМА</w:t>
      </w:r>
    </w:p>
    <w:p>
      <w:pPr>
        <w:pStyle w:val="BodyText"/>
        <w:spacing w:before="9"/>
        <w:rPr>
          <w:sz w:val="41"/>
        </w:rPr>
      </w:pPr>
    </w:p>
    <w:p>
      <w:pPr>
        <w:pStyle w:val="BodyText"/>
        <w:tabs>
          <w:tab w:pos="9618" w:val="left" w:leader="none"/>
        </w:tabs>
        <w:ind w:left="5425" w:right="146" w:firstLine="24"/>
      </w:pPr>
      <w:r>
        <w:rPr/>
        <w:t>В орган местного самоуправления</w:t>
      </w:r>
      <w:r>
        <w:rPr>
          <w:spacing w:val="1"/>
        </w:rPr>
        <w:t> </w:t>
      </w:r>
      <w:r>
        <w:rPr/>
        <w:t>Ставропольского</w:t>
      </w:r>
      <w:r>
        <w:rPr>
          <w:spacing w:val="-5"/>
        </w:rPr>
        <w:t> </w:t>
      </w:r>
      <w:r>
        <w:rPr/>
        <w:t>края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spacing w:line="230" w:lineRule="exact" w:before="0"/>
        <w:ind w:left="0" w:right="213" w:firstLine="0"/>
        <w:jc w:val="right"/>
        <w:rPr>
          <w:sz w:val="20"/>
        </w:rPr>
      </w:pPr>
      <w:r>
        <w:rPr>
          <w:sz w:val="20"/>
        </w:rPr>
        <w:t>(наименование</w:t>
      </w:r>
    </w:p>
    <w:p>
      <w:pPr>
        <w:pStyle w:val="BodyText"/>
        <w:spacing w:before="7"/>
        <w:rPr>
          <w:sz w:val="23"/>
        </w:rPr>
      </w:pPr>
      <w:r>
        <w:rPr/>
        <w:pict>
          <v:shape style="position:absolute;margin-left:358.630005pt;margin-top:15.823877pt;width:203.05pt;height:.1pt;mso-position-horizontal-relative:page;mso-position-vertical-relative:paragraph;z-index:-15728640;mso-wrap-distance-left:0;mso-wrap-distance-right:0" coordorigin="7173,316" coordsize="4061,0" path="m7173,316l11233,316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spacing w:line="201" w:lineRule="exact" w:before="0"/>
        <w:ind w:left="5492" w:right="0" w:firstLine="0"/>
        <w:jc w:val="left"/>
        <w:rPr>
          <w:sz w:val="20"/>
        </w:rPr>
      </w:pPr>
      <w:r>
        <w:rPr>
          <w:sz w:val="20"/>
        </w:rPr>
        <w:t>муниципального</w:t>
      </w:r>
      <w:r>
        <w:rPr>
          <w:spacing w:val="-11"/>
          <w:sz w:val="20"/>
        </w:rPr>
        <w:t> </w:t>
      </w:r>
      <w:r>
        <w:rPr>
          <w:sz w:val="20"/>
        </w:rPr>
        <w:t>образования</w:t>
      </w:r>
      <w:r>
        <w:rPr>
          <w:spacing w:val="-12"/>
          <w:sz w:val="20"/>
        </w:rPr>
        <w:t> </w:t>
      </w:r>
      <w:r>
        <w:rPr>
          <w:sz w:val="20"/>
        </w:rPr>
        <w:t>Ставропольского</w:t>
      </w:r>
    </w:p>
    <w:p>
      <w:pPr>
        <w:pStyle w:val="BodyText"/>
        <w:spacing w:before="7"/>
        <w:rPr>
          <w:sz w:val="23"/>
        </w:rPr>
      </w:pPr>
      <w:r>
        <w:rPr/>
        <w:pict>
          <v:shape style="position:absolute;margin-left:358.630005pt;margin-top:15.828745pt;width:203pt;height:.1pt;mso-position-horizontal-relative:page;mso-position-vertical-relative:paragraph;z-index:-15728128;mso-wrap-distance-left:0;mso-wrap-distance-right:0" coordorigin="7173,317" coordsize="4060,0" path="m7173,317l11232,317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spacing w:line="200" w:lineRule="exact" w:before="0"/>
        <w:ind w:left="5272" w:right="0" w:firstLine="0"/>
        <w:jc w:val="center"/>
        <w:rPr>
          <w:sz w:val="20"/>
        </w:rPr>
      </w:pPr>
      <w:r>
        <w:rPr>
          <w:sz w:val="20"/>
        </w:rPr>
        <w:t>края)</w:t>
      </w:r>
    </w:p>
    <w:p>
      <w:pPr>
        <w:pStyle w:val="BodyText"/>
        <w:tabs>
          <w:tab w:pos="9277" w:val="left" w:leader="none"/>
        </w:tabs>
        <w:ind w:left="5299"/>
        <w:jc w:val="center"/>
      </w:pPr>
      <w:r>
        <w:rPr/>
        <w:t>от</w:t>
      </w:r>
      <w:r>
        <w:rPr>
          <w:u w:val="single"/>
        </w:rPr>
        <w:tab/>
      </w:r>
      <w:r>
        <w:rPr/>
        <w:t>,</w:t>
      </w:r>
    </w:p>
    <w:p>
      <w:pPr>
        <w:spacing w:before="0"/>
        <w:ind w:left="0" w:right="1204" w:firstLine="0"/>
        <w:jc w:val="right"/>
        <w:rPr>
          <w:sz w:val="20"/>
        </w:rPr>
      </w:pPr>
      <w:r>
        <w:rPr>
          <w:sz w:val="20"/>
        </w:rPr>
        <w:t>(Ф.И.О.</w:t>
      </w:r>
      <w:r>
        <w:rPr>
          <w:spacing w:val="-6"/>
          <w:sz w:val="20"/>
        </w:rPr>
        <w:t> </w:t>
      </w:r>
      <w:r>
        <w:rPr>
          <w:sz w:val="20"/>
        </w:rPr>
        <w:t>гражданина)</w:t>
      </w:r>
    </w:p>
    <w:p>
      <w:pPr>
        <w:pStyle w:val="BodyText"/>
        <w:tabs>
          <w:tab w:pos="9473" w:val="left" w:leader="none"/>
        </w:tabs>
        <w:ind w:left="5365"/>
        <w:jc w:val="center"/>
      </w:pPr>
      <w:r>
        <w:rPr/>
        <w:t>проживающего</w:t>
      </w:r>
      <w:r>
        <w:rPr>
          <w:spacing w:val="-8"/>
        </w:rPr>
        <w:t> </w:t>
      </w:r>
      <w:r>
        <w:rPr/>
        <w:t>по</w:t>
      </w:r>
      <w:r>
        <w:rPr>
          <w:spacing w:val="-5"/>
        </w:rPr>
        <w:t> </w:t>
      </w:r>
      <w:r>
        <w:rPr/>
        <w:t>адресу: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6"/>
        <w:rPr>
          <w:sz w:val="23"/>
        </w:rPr>
      </w:pPr>
      <w:r>
        <w:rPr/>
        <w:pict>
          <v:shape style="position:absolute;margin-left:358.630005pt;margin-top:15.812479pt;width:203.15pt;height:.1pt;mso-position-horizontal-relative:page;mso-position-vertical-relative:paragraph;z-index:-15727616;mso-wrap-distance-left:0;mso-wrap-distance-right:0" coordorigin="7173,316" coordsize="4063,0" path="m7173,316l11235,316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</w:p>
    <w:p>
      <w:pPr>
        <w:pStyle w:val="BodyText"/>
        <w:spacing w:before="89"/>
        <w:ind w:left="197"/>
        <w:jc w:val="center"/>
      </w:pPr>
      <w:r>
        <w:rPr/>
        <w:t>Заявление</w:t>
      </w:r>
    </w:p>
    <w:p>
      <w:pPr>
        <w:pStyle w:val="BodyText"/>
        <w:spacing w:line="180" w:lineRule="auto" w:before="223"/>
        <w:ind w:left="1354" w:right="1159"/>
        <w:jc w:val="center"/>
      </w:pPr>
      <w:r>
        <w:rPr/>
        <w:t>гражданина о включении в списки граждан, имеющих право</w:t>
      </w:r>
      <w:r>
        <w:rPr>
          <w:spacing w:val="-67"/>
        </w:rPr>
        <w:t> </w:t>
      </w:r>
      <w:r>
        <w:rPr/>
        <w:t>на</w:t>
      </w:r>
      <w:r>
        <w:rPr>
          <w:spacing w:val="-1"/>
        </w:rPr>
        <w:t> </w:t>
      </w:r>
      <w:r>
        <w:rPr/>
        <w:t>приобретение стандартного жилья</w:t>
      </w:r>
    </w:p>
    <w:p>
      <w:pPr>
        <w:pStyle w:val="BodyText"/>
        <w:rPr>
          <w:sz w:val="30"/>
        </w:rPr>
      </w:pPr>
    </w:p>
    <w:p>
      <w:pPr>
        <w:pStyle w:val="BodyText"/>
        <w:spacing w:before="7"/>
        <w:rPr>
          <w:sz w:val="25"/>
        </w:rPr>
      </w:pPr>
    </w:p>
    <w:p>
      <w:pPr>
        <w:pStyle w:val="BodyText"/>
        <w:spacing w:before="1"/>
        <w:ind w:left="305" w:right="101" w:firstLine="707"/>
        <w:jc w:val="both"/>
      </w:pPr>
      <w:r>
        <w:rPr/>
        <w:t>Прошу включить меня в список граждан, проживающих на территории</w:t>
      </w:r>
      <w:r>
        <w:rPr>
          <w:spacing w:val="1"/>
        </w:rPr>
        <w:t> </w:t>
      </w:r>
      <w:r>
        <w:rPr/>
        <w:t>Ставропольского</w:t>
      </w:r>
      <w:r>
        <w:rPr>
          <w:spacing w:val="-12"/>
        </w:rPr>
        <w:t> </w:t>
      </w:r>
      <w:r>
        <w:rPr/>
        <w:t>края</w:t>
      </w:r>
      <w:r>
        <w:rPr>
          <w:spacing w:val="-10"/>
        </w:rPr>
        <w:t> </w:t>
      </w:r>
      <w:r>
        <w:rPr/>
        <w:t>и</w:t>
      </w:r>
      <w:r>
        <w:rPr>
          <w:spacing w:val="-12"/>
        </w:rPr>
        <w:t> </w:t>
      </w:r>
      <w:r>
        <w:rPr/>
        <w:t>имеющих</w:t>
      </w:r>
      <w:r>
        <w:rPr>
          <w:spacing w:val="-12"/>
        </w:rPr>
        <w:t> </w:t>
      </w:r>
      <w:r>
        <w:rPr/>
        <w:t>право</w:t>
      </w:r>
      <w:r>
        <w:rPr>
          <w:spacing w:val="-12"/>
        </w:rPr>
        <w:t> </w:t>
      </w:r>
      <w:r>
        <w:rPr/>
        <w:t>на</w:t>
      </w:r>
      <w:r>
        <w:rPr>
          <w:spacing w:val="-10"/>
        </w:rPr>
        <w:t> </w:t>
      </w:r>
      <w:r>
        <w:rPr/>
        <w:t>приобретение</w:t>
      </w:r>
      <w:r>
        <w:rPr>
          <w:spacing w:val="-10"/>
        </w:rPr>
        <w:t> </w:t>
      </w:r>
      <w:r>
        <w:rPr/>
        <w:t>стандартного</w:t>
      </w:r>
      <w:r>
        <w:rPr>
          <w:spacing w:val="-11"/>
        </w:rPr>
        <w:t> </w:t>
      </w:r>
      <w:r>
        <w:rPr/>
        <w:t>жилья</w:t>
      </w:r>
      <w:r>
        <w:rPr>
          <w:spacing w:val="-67"/>
        </w:rPr>
        <w:t> </w:t>
      </w:r>
      <w:r>
        <w:rPr/>
        <w:t>в</w:t>
      </w:r>
      <w:r>
        <w:rPr>
          <w:spacing w:val="-8"/>
        </w:rPr>
        <w:t> </w:t>
      </w:r>
      <w:r>
        <w:rPr/>
        <w:t>соответствии</w:t>
      </w:r>
      <w:r>
        <w:rPr>
          <w:spacing w:val="-6"/>
        </w:rPr>
        <w:t> </w:t>
      </w:r>
      <w:r>
        <w:rPr/>
        <w:t>с</w:t>
      </w:r>
      <w:r>
        <w:rPr>
          <w:spacing w:val="-7"/>
        </w:rPr>
        <w:t> </w:t>
      </w:r>
      <w:r>
        <w:rPr/>
        <w:t>Законом</w:t>
      </w:r>
      <w:r>
        <w:rPr>
          <w:spacing w:val="-7"/>
        </w:rPr>
        <w:t> </w:t>
      </w:r>
      <w:r>
        <w:rPr/>
        <w:t>Ставропольского</w:t>
      </w:r>
      <w:r>
        <w:rPr>
          <w:spacing w:val="-8"/>
        </w:rPr>
        <w:t> </w:t>
      </w:r>
      <w:r>
        <w:rPr/>
        <w:t>края</w:t>
      </w:r>
      <w:r>
        <w:rPr>
          <w:spacing w:val="-3"/>
        </w:rPr>
        <w:t> </w:t>
      </w:r>
      <w:r>
        <w:rPr/>
        <w:t>от</w:t>
      </w:r>
      <w:r>
        <w:rPr>
          <w:spacing w:val="-9"/>
        </w:rPr>
        <w:t> </w:t>
      </w:r>
      <w:r>
        <w:rPr/>
        <w:t>06</w:t>
      </w:r>
      <w:r>
        <w:rPr>
          <w:spacing w:val="-6"/>
        </w:rPr>
        <w:t> </w:t>
      </w:r>
      <w:r>
        <w:rPr/>
        <w:t>июля</w:t>
      </w:r>
      <w:r>
        <w:rPr>
          <w:spacing w:val="-9"/>
        </w:rPr>
        <w:t> </w:t>
      </w:r>
      <w:r>
        <w:rPr/>
        <w:t>2015</w:t>
      </w:r>
      <w:r>
        <w:rPr>
          <w:spacing w:val="-6"/>
        </w:rPr>
        <w:t> </w:t>
      </w:r>
      <w:r>
        <w:rPr/>
        <w:t>года</w:t>
      </w:r>
      <w:r>
        <w:rPr>
          <w:spacing w:val="-9"/>
        </w:rPr>
        <w:t> </w:t>
      </w:r>
      <w:r>
        <w:rPr/>
        <w:t>№</w:t>
      </w:r>
      <w:r>
        <w:rPr>
          <w:spacing w:val="-6"/>
        </w:rPr>
        <w:t> </w:t>
      </w:r>
      <w:r>
        <w:rPr/>
        <w:t>73-кз</w:t>
      </w:r>
    </w:p>
    <w:p>
      <w:pPr>
        <w:pStyle w:val="BodyText"/>
        <w:ind w:left="305" w:right="107"/>
        <w:jc w:val="both"/>
      </w:pPr>
      <w:r>
        <w:rPr/>
        <w:t>«О некоторых вопросах, связанных с обеспечением жильем граждан, имею-</w:t>
      </w:r>
      <w:r>
        <w:rPr>
          <w:spacing w:val="1"/>
        </w:rPr>
        <w:t> </w:t>
      </w:r>
      <w:r>
        <w:rPr/>
        <w:t>щих</w:t>
      </w:r>
      <w:r>
        <w:rPr>
          <w:spacing w:val="-3"/>
        </w:rPr>
        <w:t> </w:t>
      </w:r>
      <w:r>
        <w:rPr/>
        <w:t>право</w:t>
      </w:r>
      <w:r>
        <w:rPr>
          <w:spacing w:val="-2"/>
        </w:rPr>
        <w:t> </w:t>
      </w:r>
      <w:r>
        <w:rPr/>
        <w:t>на приобретение стандартного жилья».</w:t>
      </w:r>
    </w:p>
    <w:p>
      <w:pPr>
        <w:pStyle w:val="BodyText"/>
        <w:tabs>
          <w:tab w:pos="4952" w:val="left" w:leader="none"/>
        </w:tabs>
        <w:ind w:left="305" w:right="103" w:firstLine="707"/>
        <w:jc w:val="both"/>
      </w:pPr>
      <w:r>
        <w:rPr/>
        <w:t>На автоматизированную, а также без использования средств автомати-</w:t>
      </w:r>
      <w:r>
        <w:rPr>
          <w:spacing w:val="1"/>
        </w:rPr>
        <w:t> </w:t>
      </w:r>
      <w:r>
        <w:rPr/>
        <w:t>зации обработку моих персональных данных в соответствии с Федеральным</w:t>
      </w:r>
      <w:r>
        <w:rPr>
          <w:spacing w:val="1"/>
        </w:rPr>
        <w:t> </w:t>
      </w:r>
      <w:r>
        <w:rPr/>
        <w:t>законом от 27 июля 2006 года № 152-ФЗ «О персональных данных», в целях</w:t>
      </w:r>
      <w:r>
        <w:rPr>
          <w:spacing w:val="1"/>
        </w:rPr>
        <w:t> </w:t>
      </w:r>
      <w:r>
        <w:rPr/>
        <w:t>формирования списка граждан, имеющих право на приобретение стандарт-</w:t>
      </w:r>
      <w:r>
        <w:rPr>
          <w:spacing w:val="1"/>
        </w:rPr>
        <w:t> </w:t>
      </w:r>
      <w:r>
        <w:rPr/>
        <w:t>ного</w:t>
      </w:r>
      <w:r>
        <w:rPr>
          <w:spacing w:val="-1"/>
        </w:rPr>
        <w:t> </w:t>
      </w:r>
      <w:r>
        <w:rPr/>
        <w:t>жилья</w:t>
      </w:r>
      <w:r>
        <w:rPr>
          <w:u w:val="single"/>
        </w:rPr>
        <w:tab/>
      </w:r>
      <w:r>
        <w:rPr/>
        <w:t>.</w:t>
      </w:r>
    </w:p>
    <w:p>
      <w:pPr>
        <w:spacing w:before="0"/>
        <w:ind w:left="2357" w:right="0" w:firstLine="0"/>
        <w:jc w:val="left"/>
        <w:rPr>
          <w:sz w:val="20"/>
        </w:rPr>
      </w:pPr>
      <w:r>
        <w:rPr>
          <w:sz w:val="20"/>
        </w:rPr>
        <w:t>(согласен/</w:t>
      </w:r>
      <w:r>
        <w:rPr>
          <w:spacing w:val="-3"/>
          <w:sz w:val="20"/>
        </w:rPr>
        <w:t> </w:t>
      </w:r>
      <w:r>
        <w:rPr>
          <w:sz w:val="20"/>
        </w:rPr>
        <w:t>не</w:t>
      </w:r>
      <w:r>
        <w:rPr>
          <w:spacing w:val="-5"/>
          <w:sz w:val="20"/>
        </w:rPr>
        <w:t> </w:t>
      </w:r>
      <w:r>
        <w:rPr>
          <w:sz w:val="20"/>
        </w:rPr>
        <w:t>согласен)</w:t>
      </w:r>
    </w:p>
    <w:p>
      <w:pPr>
        <w:pStyle w:val="BodyText"/>
        <w:ind w:left="305" w:firstLine="707"/>
      </w:pPr>
      <w:r>
        <w:rPr/>
        <w:t>Достоверность</w:t>
      </w:r>
      <w:r>
        <w:rPr>
          <w:spacing w:val="4"/>
        </w:rPr>
        <w:t> </w:t>
      </w:r>
      <w:r>
        <w:rPr/>
        <w:t>и</w:t>
      </w:r>
      <w:r>
        <w:rPr>
          <w:spacing w:val="3"/>
        </w:rPr>
        <w:t> </w:t>
      </w:r>
      <w:r>
        <w:rPr/>
        <w:t>полноту</w:t>
      </w:r>
      <w:r>
        <w:rPr>
          <w:spacing w:val="-1"/>
        </w:rPr>
        <w:t> </w:t>
      </w:r>
      <w:r>
        <w:rPr/>
        <w:t>сведений,</w:t>
      </w:r>
      <w:r>
        <w:rPr>
          <w:spacing w:val="2"/>
        </w:rPr>
        <w:t> </w:t>
      </w:r>
      <w:r>
        <w:rPr/>
        <w:t>содержащихся</w:t>
      </w:r>
      <w:r>
        <w:rPr>
          <w:spacing w:val="3"/>
        </w:rPr>
        <w:t> </w:t>
      </w:r>
      <w:r>
        <w:rPr/>
        <w:t>в</w:t>
      </w:r>
      <w:r>
        <w:rPr>
          <w:spacing w:val="2"/>
        </w:rPr>
        <w:t> </w:t>
      </w:r>
      <w:r>
        <w:rPr/>
        <w:t>настоящем</w:t>
      </w:r>
      <w:r>
        <w:rPr>
          <w:spacing w:val="2"/>
        </w:rPr>
        <w:t> </w:t>
      </w:r>
      <w:r>
        <w:rPr/>
        <w:t>заявле-</w:t>
      </w:r>
      <w:r>
        <w:rPr>
          <w:spacing w:val="-67"/>
        </w:rPr>
        <w:t> </w:t>
      </w:r>
      <w:r>
        <w:rPr/>
        <w:t>нии</w:t>
      </w:r>
      <w:r>
        <w:rPr>
          <w:spacing w:val="-1"/>
        </w:rPr>
        <w:t> </w:t>
      </w:r>
      <w:r>
        <w:rPr/>
        <w:t>и прилагаемых</w:t>
      </w:r>
      <w:r>
        <w:rPr>
          <w:spacing w:val="-3"/>
        </w:rPr>
        <w:t> </w:t>
      </w:r>
      <w:r>
        <w:rPr/>
        <w:t>к нему</w:t>
      </w:r>
      <w:r>
        <w:rPr>
          <w:spacing w:val="-4"/>
        </w:rPr>
        <w:t> </w:t>
      </w:r>
      <w:r>
        <w:rPr/>
        <w:t>документах,</w:t>
      </w:r>
      <w:r>
        <w:rPr>
          <w:spacing w:val="-1"/>
        </w:rPr>
        <w:t> </w:t>
      </w:r>
      <w:r>
        <w:rPr/>
        <w:t>подтверждаю.</w:t>
      </w:r>
    </w:p>
    <w:p>
      <w:pPr>
        <w:pStyle w:val="BodyText"/>
        <w:spacing w:line="242" w:lineRule="auto"/>
        <w:ind w:left="305" w:firstLine="707"/>
      </w:pPr>
      <w:r>
        <w:rPr/>
        <w:t>Об</w:t>
      </w:r>
      <w:r>
        <w:rPr>
          <w:spacing w:val="-8"/>
        </w:rPr>
        <w:t> </w:t>
      </w:r>
      <w:r>
        <w:rPr/>
        <w:t>ответственности</w:t>
      </w:r>
      <w:r>
        <w:rPr>
          <w:spacing w:val="-12"/>
        </w:rPr>
        <w:t> </w:t>
      </w:r>
      <w:r>
        <w:rPr/>
        <w:t>за</w:t>
      </w:r>
      <w:r>
        <w:rPr>
          <w:spacing w:val="-9"/>
        </w:rPr>
        <w:t> </w:t>
      </w:r>
      <w:r>
        <w:rPr/>
        <w:t>предоставление</w:t>
      </w:r>
      <w:r>
        <w:rPr>
          <w:spacing w:val="-10"/>
        </w:rPr>
        <w:t> </w:t>
      </w:r>
      <w:r>
        <w:rPr/>
        <w:t>неполных</w:t>
      </w:r>
      <w:r>
        <w:rPr>
          <w:spacing w:val="-10"/>
        </w:rPr>
        <w:t> </w:t>
      </w:r>
      <w:r>
        <w:rPr/>
        <w:t>или</w:t>
      </w:r>
      <w:r>
        <w:rPr>
          <w:spacing w:val="-7"/>
        </w:rPr>
        <w:t> </w:t>
      </w:r>
      <w:r>
        <w:rPr/>
        <w:t>заведомо</w:t>
      </w:r>
      <w:r>
        <w:rPr>
          <w:spacing w:val="-6"/>
        </w:rPr>
        <w:t> </w:t>
      </w:r>
      <w:r>
        <w:rPr/>
        <w:t>недосто-</w:t>
      </w:r>
      <w:r>
        <w:rPr>
          <w:spacing w:val="-67"/>
        </w:rPr>
        <w:t> </w:t>
      </w:r>
      <w:r>
        <w:rPr/>
        <w:t>верных сведений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документов</w:t>
      </w:r>
      <w:r>
        <w:rPr>
          <w:spacing w:val="-3"/>
        </w:rPr>
        <w:t> </w:t>
      </w:r>
      <w:r>
        <w:rPr/>
        <w:t>предупрежден.</w:t>
      </w:r>
    </w:p>
    <w:p>
      <w:pPr>
        <w:pStyle w:val="BodyText"/>
        <w:spacing w:line="317" w:lineRule="exact"/>
        <w:ind w:left="1013"/>
      </w:pPr>
      <w:r>
        <w:rPr/>
        <w:t>Использование</w:t>
      </w:r>
      <w:r>
        <w:rPr>
          <w:spacing w:val="7"/>
        </w:rPr>
        <w:t> </w:t>
      </w:r>
      <w:r>
        <w:rPr/>
        <w:t>материнского</w:t>
      </w:r>
      <w:r>
        <w:rPr>
          <w:spacing w:val="76"/>
        </w:rPr>
        <w:t> </w:t>
      </w:r>
      <w:r>
        <w:rPr/>
        <w:t>(семейного)</w:t>
      </w:r>
      <w:r>
        <w:rPr>
          <w:spacing w:val="76"/>
        </w:rPr>
        <w:t> </w:t>
      </w:r>
      <w:r>
        <w:rPr/>
        <w:t>капитала</w:t>
      </w:r>
      <w:r>
        <w:rPr>
          <w:spacing w:val="76"/>
        </w:rPr>
        <w:t> </w:t>
      </w:r>
      <w:r>
        <w:rPr/>
        <w:t>на</w:t>
      </w:r>
      <w:r>
        <w:rPr>
          <w:spacing w:val="77"/>
        </w:rPr>
        <w:t> </w:t>
      </w:r>
      <w:r>
        <w:rPr/>
        <w:t>приобретение</w:t>
      </w:r>
    </w:p>
    <w:p>
      <w:pPr>
        <w:spacing w:after="0" w:line="317" w:lineRule="exact"/>
        <w:sectPr>
          <w:type w:val="continuous"/>
          <w:pgSz w:w="11910" w:h="16840"/>
          <w:pgMar w:top="1580" w:bottom="280" w:left="1680" w:right="460"/>
        </w:sectPr>
      </w:pPr>
    </w:p>
    <w:p>
      <w:pPr>
        <w:pStyle w:val="BodyText"/>
        <w:spacing w:before="62"/>
        <w:ind w:right="103"/>
        <w:jc w:val="right"/>
      </w:pPr>
      <w:r>
        <w:rPr>
          <w:w w:val="100"/>
        </w:rPr>
        <w:t>2</w:t>
      </w:r>
    </w:p>
    <w:p>
      <w:pPr>
        <w:pStyle w:val="BodyText"/>
        <w:spacing w:before="9"/>
        <w:rPr>
          <w:sz w:val="33"/>
        </w:rPr>
      </w:pPr>
    </w:p>
    <w:p>
      <w:pPr>
        <w:pStyle w:val="BodyText"/>
        <w:ind w:left="305"/>
        <w:jc w:val="both"/>
      </w:pPr>
      <w:r>
        <w:rPr/>
        <w:t>(строительство)</w:t>
      </w:r>
      <w:r>
        <w:rPr>
          <w:spacing w:val="-4"/>
        </w:rPr>
        <w:t> </w:t>
      </w:r>
      <w:r>
        <w:rPr/>
        <w:t>стандартного</w:t>
      </w:r>
      <w:r>
        <w:rPr>
          <w:spacing w:val="-3"/>
        </w:rPr>
        <w:t> </w:t>
      </w:r>
      <w:r>
        <w:rPr/>
        <w:t>жилья</w:t>
      </w:r>
      <w:r>
        <w:rPr>
          <w:spacing w:val="-4"/>
        </w:rPr>
        <w:t> </w:t>
      </w:r>
      <w:r>
        <w:rPr/>
        <w:t>подтверждаю</w:t>
      </w:r>
      <w:r>
        <w:rPr>
          <w:vertAlign w:val="superscript"/>
        </w:rPr>
        <w:t>1</w:t>
      </w:r>
      <w:r>
        <w:rPr>
          <w:vertAlign w:val="baseline"/>
        </w:rPr>
        <w:t>.</w:t>
      </w:r>
    </w:p>
    <w:p>
      <w:pPr>
        <w:pStyle w:val="BodyText"/>
        <w:ind w:left="305" w:right="102" w:firstLine="707"/>
        <w:jc w:val="both"/>
      </w:pPr>
      <w:r>
        <w:rPr/>
        <w:t>Информацию о результатах рассмотрения настоящего заявления и при-</w:t>
      </w:r>
      <w:r>
        <w:rPr>
          <w:spacing w:val="1"/>
        </w:rPr>
        <w:t> </w:t>
      </w:r>
      <w:r>
        <w:rPr/>
        <w:t>лагаемых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нему</w:t>
      </w:r>
      <w:r>
        <w:rPr>
          <w:spacing w:val="1"/>
        </w:rPr>
        <w:t> </w:t>
      </w:r>
      <w:r>
        <w:rPr/>
        <w:t>документов</w:t>
      </w:r>
      <w:r>
        <w:rPr>
          <w:spacing w:val="1"/>
        </w:rPr>
        <w:t> </w:t>
      </w:r>
      <w:r>
        <w:rPr/>
        <w:t>прошу</w:t>
      </w:r>
      <w:r>
        <w:rPr>
          <w:spacing w:val="1"/>
        </w:rPr>
        <w:t> </w:t>
      </w:r>
      <w:r>
        <w:rPr/>
        <w:t>направлять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следующему</w:t>
      </w:r>
      <w:r>
        <w:rPr>
          <w:spacing w:val="1"/>
        </w:rPr>
        <w:t> </w:t>
      </w:r>
      <w:r>
        <w:rPr/>
        <w:t>адресу</w:t>
      </w:r>
      <w:r>
        <w:rPr>
          <w:spacing w:val="1"/>
        </w:rPr>
        <w:t> </w:t>
      </w:r>
      <w:r>
        <w:rPr/>
        <w:t>(нужное</w:t>
      </w:r>
      <w:r>
        <w:rPr>
          <w:spacing w:val="-3"/>
        </w:rPr>
        <w:t> </w:t>
      </w:r>
      <w:r>
        <w:rPr/>
        <w:t>отметить</w:t>
      </w:r>
      <w:r>
        <w:rPr>
          <w:spacing w:val="-1"/>
        </w:rPr>
        <w:t> </w:t>
      </w:r>
      <w:r>
        <w:rPr/>
        <w:t>знаком</w:t>
      </w:r>
      <w:r>
        <w:rPr>
          <w:spacing w:val="1"/>
        </w:rPr>
        <w:t> </w:t>
      </w:r>
      <w:r>
        <w:rPr/>
        <w:t>– V):</w:t>
      </w:r>
    </w:p>
    <w:p>
      <w:pPr>
        <w:pStyle w:val="BodyText"/>
        <w:tabs>
          <w:tab w:pos="4177" w:val="left" w:leader="none"/>
        </w:tabs>
        <w:spacing w:line="321" w:lineRule="exact"/>
        <w:ind w:left="583"/>
        <w:jc w:val="both"/>
      </w:pPr>
      <w:r>
        <w:rPr/>
        <w:t>┌──┐</w:t>
        <w:tab/>
        <w:t>┌──┐</w:t>
      </w:r>
    </w:p>
    <w:p>
      <w:pPr>
        <w:pStyle w:val="BodyText"/>
        <w:tabs>
          <w:tab w:pos="5096" w:val="left" w:leader="none"/>
        </w:tabs>
        <w:spacing w:line="322" w:lineRule="exact" w:before="2"/>
        <w:ind w:left="1423"/>
        <w:jc w:val="both"/>
      </w:pPr>
      <w:r>
        <w:rPr/>
        <w:t>почтовому;</w:t>
        <w:tab/>
        <w:t>электронной</w:t>
      </w:r>
      <w:r>
        <w:rPr>
          <w:spacing w:val="-3"/>
        </w:rPr>
        <w:t> </w:t>
      </w:r>
      <w:r>
        <w:rPr/>
        <w:t>почты.</w:t>
      </w:r>
    </w:p>
    <w:p>
      <w:pPr>
        <w:pStyle w:val="BodyText"/>
        <w:tabs>
          <w:tab w:pos="4179" w:val="left" w:leader="none"/>
        </w:tabs>
        <w:spacing w:line="322" w:lineRule="exact"/>
        <w:ind w:left="583"/>
        <w:jc w:val="both"/>
      </w:pPr>
      <w:r>
        <w:rPr/>
        <w:t>└──┘</w:t>
        <w:tab/>
        <w:t>└──┘</w:t>
      </w:r>
    </w:p>
    <w:p>
      <w:pPr>
        <w:pStyle w:val="BodyText"/>
        <w:spacing w:line="322" w:lineRule="exact"/>
        <w:ind w:left="1013"/>
      </w:pPr>
      <w:r>
        <w:rPr/>
        <w:t>К</w:t>
      </w:r>
      <w:r>
        <w:rPr>
          <w:spacing w:val="-2"/>
        </w:rPr>
        <w:t> </w:t>
      </w:r>
      <w:r>
        <w:rPr/>
        <w:t>заявлению</w:t>
      </w:r>
      <w:r>
        <w:rPr>
          <w:spacing w:val="-5"/>
        </w:rPr>
        <w:t> </w:t>
      </w:r>
      <w:r>
        <w:rPr/>
        <w:t>приложены</w:t>
      </w:r>
      <w:r>
        <w:rPr>
          <w:spacing w:val="-2"/>
        </w:rPr>
        <w:t> </w:t>
      </w:r>
      <w:r>
        <w:rPr/>
        <w:t>следующие</w:t>
      </w:r>
      <w:r>
        <w:rPr>
          <w:spacing w:val="-1"/>
        </w:rPr>
        <w:t> </w:t>
      </w:r>
      <w:r>
        <w:rPr/>
        <w:t>документы:</w:t>
      </w:r>
    </w:p>
    <w:p>
      <w:pPr>
        <w:pStyle w:val="ListParagraph"/>
        <w:numPr>
          <w:ilvl w:val="0"/>
          <w:numId w:val="1"/>
        </w:numPr>
        <w:tabs>
          <w:tab w:pos="1287" w:val="left" w:leader="none"/>
          <w:tab w:pos="7512" w:val="left" w:leader="none"/>
          <w:tab w:pos="8475" w:val="left" w:leader="none"/>
        </w:tabs>
        <w:spacing w:line="322" w:lineRule="exact" w:before="0" w:after="0"/>
        <w:ind w:left="1286" w:right="0" w:hanging="274"/>
        <w:jc w:val="left"/>
        <w:rPr>
          <w:sz w:val="28"/>
        </w:rPr>
      </w:pP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  <w:r>
        <w:rPr>
          <w:sz w:val="28"/>
        </w:rPr>
        <w:t>на</w:t>
      </w:r>
      <w:r>
        <w:rPr>
          <w:sz w:val="28"/>
          <w:u w:val="single"/>
        </w:rPr>
        <w:tab/>
      </w:r>
      <w:r>
        <w:rPr>
          <w:sz w:val="28"/>
        </w:rPr>
        <w:t>л.</w:t>
      </w:r>
      <w:r>
        <w:rPr>
          <w:spacing w:val="-11"/>
          <w:sz w:val="28"/>
        </w:rPr>
        <w:t> </w:t>
      </w:r>
      <w:r>
        <w:rPr>
          <w:sz w:val="28"/>
        </w:rPr>
        <w:t>в</w:t>
      </w:r>
      <w:r>
        <w:rPr>
          <w:spacing w:val="-10"/>
          <w:sz w:val="28"/>
        </w:rPr>
        <w:t> </w:t>
      </w:r>
      <w:r>
        <w:rPr>
          <w:sz w:val="28"/>
        </w:rPr>
        <w:t>1</w:t>
      </w:r>
      <w:r>
        <w:rPr>
          <w:spacing w:val="-8"/>
          <w:sz w:val="28"/>
        </w:rPr>
        <w:t> </w:t>
      </w:r>
      <w:r>
        <w:rPr>
          <w:sz w:val="28"/>
        </w:rPr>
        <w:t>экз.;</w:t>
      </w:r>
    </w:p>
    <w:p>
      <w:pPr>
        <w:pStyle w:val="ListParagraph"/>
        <w:numPr>
          <w:ilvl w:val="0"/>
          <w:numId w:val="1"/>
        </w:numPr>
        <w:tabs>
          <w:tab w:pos="1287" w:val="left" w:leader="none"/>
          <w:tab w:pos="7513" w:val="left" w:leader="none"/>
          <w:tab w:pos="8475" w:val="left" w:leader="none"/>
        </w:tabs>
        <w:spacing w:line="322" w:lineRule="exact" w:before="0" w:after="0"/>
        <w:ind w:left="1286" w:right="0" w:hanging="274"/>
        <w:jc w:val="left"/>
        <w:rPr>
          <w:sz w:val="28"/>
        </w:rPr>
      </w:pP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  <w:r>
        <w:rPr>
          <w:sz w:val="28"/>
        </w:rPr>
        <w:t>на</w:t>
      </w:r>
      <w:r>
        <w:rPr>
          <w:sz w:val="28"/>
          <w:u w:val="single"/>
        </w:rPr>
        <w:tab/>
      </w:r>
      <w:r>
        <w:rPr>
          <w:sz w:val="28"/>
        </w:rPr>
        <w:t>л.</w:t>
      </w:r>
      <w:r>
        <w:rPr>
          <w:spacing w:val="-11"/>
          <w:sz w:val="28"/>
        </w:rPr>
        <w:t> </w:t>
      </w:r>
      <w:r>
        <w:rPr>
          <w:sz w:val="28"/>
        </w:rPr>
        <w:t>в</w:t>
      </w:r>
      <w:r>
        <w:rPr>
          <w:spacing w:val="-10"/>
          <w:sz w:val="28"/>
        </w:rPr>
        <w:t> </w:t>
      </w:r>
      <w:r>
        <w:rPr>
          <w:sz w:val="28"/>
        </w:rPr>
        <w:t>1</w:t>
      </w:r>
      <w:r>
        <w:rPr>
          <w:spacing w:val="-8"/>
          <w:sz w:val="28"/>
        </w:rPr>
        <w:t> </w:t>
      </w:r>
      <w:r>
        <w:rPr>
          <w:sz w:val="28"/>
        </w:rPr>
        <w:t>экз.;</w:t>
      </w:r>
    </w:p>
    <w:p>
      <w:pPr>
        <w:pStyle w:val="ListParagraph"/>
        <w:numPr>
          <w:ilvl w:val="0"/>
          <w:numId w:val="1"/>
        </w:numPr>
        <w:tabs>
          <w:tab w:pos="1287" w:val="left" w:leader="none"/>
          <w:tab w:pos="7512" w:val="left" w:leader="none"/>
          <w:tab w:pos="8475" w:val="left" w:leader="none"/>
        </w:tabs>
        <w:spacing w:line="240" w:lineRule="auto" w:before="0" w:after="0"/>
        <w:ind w:left="1286" w:right="0" w:hanging="274"/>
        <w:jc w:val="left"/>
        <w:rPr>
          <w:sz w:val="28"/>
        </w:rPr>
      </w:pP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  <w:r>
        <w:rPr>
          <w:sz w:val="28"/>
        </w:rPr>
        <w:t>на</w:t>
      </w:r>
      <w:r>
        <w:rPr>
          <w:sz w:val="28"/>
          <w:u w:val="single"/>
        </w:rPr>
        <w:tab/>
      </w:r>
      <w:r>
        <w:rPr>
          <w:sz w:val="28"/>
        </w:rPr>
        <w:t>л.</w:t>
      </w:r>
      <w:r>
        <w:rPr>
          <w:spacing w:val="-11"/>
          <w:sz w:val="28"/>
        </w:rPr>
        <w:t> </w:t>
      </w:r>
      <w:r>
        <w:rPr>
          <w:sz w:val="28"/>
        </w:rPr>
        <w:t>в</w:t>
      </w:r>
      <w:r>
        <w:rPr>
          <w:spacing w:val="-10"/>
          <w:sz w:val="28"/>
        </w:rPr>
        <w:t> </w:t>
      </w:r>
      <w:r>
        <w:rPr>
          <w:sz w:val="28"/>
        </w:rPr>
        <w:t>1</w:t>
      </w:r>
      <w:r>
        <w:rPr>
          <w:spacing w:val="-8"/>
          <w:sz w:val="28"/>
        </w:rPr>
        <w:t> </w:t>
      </w:r>
      <w:r>
        <w:rPr>
          <w:sz w:val="28"/>
        </w:rPr>
        <w:t>экз.;</w:t>
      </w:r>
    </w:p>
    <w:p>
      <w:pPr>
        <w:pStyle w:val="ListParagraph"/>
        <w:numPr>
          <w:ilvl w:val="0"/>
          <w:numId w:val="1"/>
        </w:numPr>
        <w:tabs>
          <w:tab w:pos="1287" w:val="left" w:leader="none"/>
          <w:tab w:pos="7512" w:val="left" w:leader="none"/>
          <w:tab w:pos="8475" w:val="left" w:leader="none"/>
        </w:tabs>
        <w:spacing w:line="240" w:lineRule="auto" w:before="2" w:after="0"/>
        <w:ind w:left="1286" w:right="0" w:hanging="274"/>
        <w:jc w:val="left"/>
        <w:rPr>
          <w:sz w:val="28"/>
        </w:rPr>
      </w:pP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  <w:r>
        <w:rPr>
          <w:sz w:val="28"/>
        </w:rPr>
        <w:t>на</w:t>
      </w:r>
      <w:r>
        <w:rPr>
          <w:sz w:val="28"/>
          <w:u w:val="single"/>
        </w:rPr>
        <w:tab/>
      </w:r>
      <w:r>
        <w:rPr>
          <w:sz w:val="28"/>
        </w:rPr>
        <w:t>л.</w:t>
      </w:r>
      <w:r>
        <w:rPr>
          <w:spacing w:val="-11"/>
          <w:sz w:val="28"/>
        </w:rPr>
        <w:t> </w:t>
      </w:r>
      <w:r>
        <w:rPr>
          <w:sz w:val="28"/>
        </w:rPr>
        <w:t>в</w:t>
      </w:r>
      <w:r>
        <w:rPr>
          <w:spacing w:val="-10"/>
          <w:sz w:val="28"/>
        </w:rPr>
        <w:t> </w:t>
      </w:r>
      <w:r>
        <w:rPr>
          <w:sz w:val="28"/>
        </w:rPr>
        <w:t>1</w:t>
      </w:r>
      <w:r>
        <w:rPr>
          <w:spacing w:val="-8"/>
          <w:sz w:val="28"/>
        </w:rPr>
        <w:t> </w:t>
      </w:r>
      <w:r>
        <w:rPr>
          <w:sz w:val="28"/>
        </w:rPr>
        <w:t>экз.;</w:t>
      </w:r>
    </w:p>
    <w:p>
      <w:pPr>
        <w:pStyle w:val="ListParagraph"/>
        <w:numPr>
          <w:ilvl w:val="0"/>
          <w:numId w:val="1"/>
        </w:numPr>
        <w:tabs>
          <w:tab w:pos="1294" w:val="left" w:leader="none"/>
          <w:tab w:pos="7519" w:val="left" w:leader="none"/>
          <w:tab w:pos="8496" w:val="left" w:leader="none"/>
        </w:tabs>
        <w:spacing w:line="240" w:lineRule="auto" w:before="0" w:after="0"/>
        <w:ind w:left="1293" w:right="0" w:hanging="281"/>
        <w:jc w:val="left"/>
        <w:rPr>
          <w:sz w:val="28"/>
        </w:rPr>
      </w:pP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  <w:r>
        <w:rPr>
          <w:sz w:val="28"/>
        </w:rPr>
        <w:t>на</w:t>
      </w:r>
      <w:r>
        <w:rPr>
          <w:sz w:val="28"/>
          <w:u w:val="single"/>
        </w:rPr>
        <w:tab/>
      </w:r>
      <w:r>
        <w:rPr>
          <w:sz w:val="28"/>
        </w:rPr>
        <w:t>л.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1 экз.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tabs>
          <w:tab w:pos="1007" w:val="left" w:leader="none"/>
          <w:tab w:pos="2896" w:val="left" w:leader="none"/>
          <w:tab w:pos="3596" w:val="left" w:leader="none"/>
        </w:tabs>
        <w:ind w:left="305"/>
      </w:pPr>
      <w:r>
        <w:rPr/>
        <w:t>«</w:t>
      </w:r>
      <w:r>
        <w:rPr>
          <w:u w:val="single"/>
        </w:rPr>
        <w:tab/>
      </w:r>
      <w:r>
        <w:rPr/>
        <w:t>»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ab/>
      </w:r>
      <w:r>
        <w:rPr/>
        <w:t>года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  <w:r>
        <w:rPr/>
        <w:pict>
          <v:shape style="position:absolute;margin-left:99.264pt;margin-top:13.474072pt;width:105.05pt;height:.1pt;mso-position-horizontal-relative:page;mso-position-vertical-relative:paragraph;z-index:-15727104;mso-wrap-distance-left:0;mso-wrap-distance-right:0" coordorigin="1985,269" coordsize="2101,0" path="m1985,269l4085,269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75.790009pt;margin-top:13.474072pt;width:189.1pt;height:.1pt;mso-position-horizontal-relative:page;mso-position-vertical-relative:paragraph;z-index:-15726592;mso-wrap-distance-left:0;mso-wrap-distance-right:0" coordorigin="7516,269" coordsize="3782,0" path="m7516,269l11297,269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tabs>
          <w:tab w:pos="6745" w:val="left" w:leader="none"/>
        </w:tabs>
        <w:spacing w:line="203" w:lineRule="exact" w:before="0"/>
        <w:ind w:left="958" w:right="0" w:firstLine="0"/>
        <w:jc w:val="left"/>
        <w:rPr>
          <w:sz w:val="20"/>
        </w:rPr>
      </w:pPr>
      <w:r>
        <w:rPr>
          <w:sz w:val="20"/>
        </w:rPr>
        <w:t>(подпись)</w:t>
        <w:tab/>
        <w:t>(расшифровка</w:t>
      </w:r>
      <w:r>
        <w:rPr>
          <w:spacing w:val="-7"/>
          <w:sz w:val="20"/>
        </w:rPr>
        <w:t> </w:t>
      </w:r>
      <w:r>
        <w:rPr>
          <w:sz w:val="20"/>
        </w:rPr>
        <w:t>подписи)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4"/>
        </w:rPr>
      </w:pPr>
      <w:r>
        <w:rPr/>
        <w:pict>
          <v:rect style="position:absolute;margin-left:99.264pt;margin-top:10.160814pt;width:144.020pt;height:.72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47" w:lineRule="auto" w:before="75"/>
        <w:ind w:left="305" w:right="107" w:firstLine="0"/>
        <w:jc w:val="both"/>
        <w:rPr>
          <w:sz w:val="20"/>
        </w:rPr>
      </w:pPr>
      <w:r>
        <w:rPr>
          <w:rFonts w:ascii="Calibri" w:hAnsi="Calibri"/>
          <w:sz w:val="20"/>
          <w:vertAlign w:val="superscript"/>
        </w:rPr>
        <w:t>1</w:t>
      </w:r>
      <w:r>
        <w:rPr>
          <w:rFonts w:ascii="Calibri" w:hAnsi="Calibri"/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Указывается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при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подаче</w:t>
      </w:r>
      <w:r>
        <w:rPr>
          <w:spacing w:val="-9"/>
          <w:sz w:val="20"/>
          <w:vertAlign w:val="baseline"/>
        </w:rPr>
        <w:t> </w:t>
      </w:r>
      <w:r>
        <w:rPr>
          <w:sz w:val="20"/>
          <w:vertAlign w:val="baseline"/>
        </w:rPr>
        <w:t>заявления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гражданами,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постоянно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проживающими</w:t>
      </w:r>
      <w:r>
        <w:rPr>
          <w:spacing w:val="-9"/>
          <w:sz w:val="20"/>
          <w:vertAlign w:val="baseline"/>
        </w:rPr>
        <w:t> </w:t>
      </w:r>
      <w:r>
        <w:rPr>
          <w:sz w:val="20"/>
          <w:vertAlign w:val="baseline"/>
        </w:rPr>
        <w:t>на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территории</w:t>
      </w:r>
      <w:r>
        <w:rPr>
          <w:spacing w:val="-10"/>
          <w:sz w:val="20"/>
          <w:vertAlign w:val="baseline"/>
        </w:rPr>
        <w:t> </w:t>
      </w:r>
      <w:r>
        <w:rPr>
          <w:sz w:val="20"/>
          <w:vertAlign w:val="baseline"/>
        </w:rPr>
        <w:t>Ставропольского</w:t>
      </w:r>
      <w:r>
        <w:rPr>
          <w:spacing w:val="-48"/>
          <w:sz w:val="20"/>
          <w:vertAlign w:val="baseline"/>
        </w:rPr>
        <w:t> </w:t>
      </w:r>
      <w:r>
        <w:rPr>
          <w:sz w:val="20"/>
          <w:vertAlign w:val="baseline"/>
        </w:rPr>
        <w:t>края и имеющими двух и более несовершеннолетних детей и являющимися получателями материнского (се-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мейного) капитала в соответствии с Федеральным законом от 29 декабря 2006 года № 256-ФЗ «О дополни-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тельных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мерах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государственной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поддержки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семей,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имеющих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детей».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  <w:r>
        <w:rPr/>
        <w:pict>
          <v:shape style="position:absolute;margin-left:263.089996pt;margin-top:12.999121pt;width:140.050pt;height:.1pt;mso-position-horizontal-relative:page;mso-position-vertical-relative:paragraph;z-index:-15725568;mso-wrap-distance-left:0;mso-wrap-distance-right:0" coordorigin="5262,260" coordsize="2801,0" path="m5262,260l8062,260e" filled="false" stroked="true" strokeweight=".5616pt" strokecolor="#000000">
            <v:path arrowok="t"/>
            <v:stroke dashstyle="solid"/>
            <w10:wrap type="topAndBottom"/>
          </v:shape>
        </w:pict>
      </w:r>
    </w:p>
    <w:sectPr>
      <w:pgSz w:w="11910" w:h="16840"/>
      <w:pgMar w:top="620" w:bottom="280" w:left="168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286" w:hanging="274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28" w:hanging="27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77" w:hanging="27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25" w:hanging="27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74" w:hanging="27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23" w:hanging="27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27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20" w:hanging="27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69" w:hanging="27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286" w:hanging="274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Гомма Елена Николаевна</dc:creator>
  <dcterms:created xsi:type="dcterms:W3CDTF">2022-10-28T05:51:20Z</dcterms:created>
  <dcterms:modified xsi:type="dcterms:W3CDTF">2022-10-28T05:51:20Z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2022-10-28T00:00:00Z</vt:filetime>
  </property>
</Properties>
</file>