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59" w:rsidRDefault="00AF1737">
      <w:pPr>
        <w:jc w:val="center"/>
        <w:rPr>
          <w:b/>
          <w:sz w:val="20"/>
          <w:szCs w:val="20"/>
        </w:rPr>
      </w:pPr>
      <w:bookmarkStart w:id="0" w:name="__DdeLink__75_569108597"/>
      <w:bookmarkEnd w:id="0"/>
      <w:r>
        <w:rPr>
          <w:b/>
        </w:rPr>
        <w:t>Перечень документов, необходимых для участия в подпрограмме</w:t>
      </w:r>
    </w:p>
    <w:p w:rsidR="00756759" w:rsidRDefault="00AF1737">
      <w:pPr>
        <w:jc w:val="center"/>
      </w:pPr>
      <w:r>
        <w:rPr>
          <w:b/>
        </w:rPr>
        <w:t>«Обеспечен</w:t>
      </w:r>
      <w:r w:rsidR="001500E1">
        <w:rPr>
          <w:b/>
        </w:rPr>
        <w:t>ие жильем молодых семей» на 202</w:t>
      </w:r>
      <w:r w:rsidR="00753A55">
        <w:rPr>
          <w:b/>
        </w:rPr>
        <w:t>3</w:t>
      </w:r>
      <w:r w:rsidR="001500E1">
        <w:rPr>
          <w:b/>
        </w:rPr>
        <w:t>-202</w:t>
      </w:r>
      <w:r w:rsidR="00753A55">
        <w:rPr>
          <w:b/>
        </w:rPr>
        <w:t>5</w:t>
      </w:r>
      <w:r>
        <w:rPr>
          <w:b/>
        </w:rPr>
        <w:t xml:space="preserve"> годы</w:t>
      </w:r>
    </w:p>
    <w:tbl>
      <w:tblPr>
        <w:tblW w:w="9645" w:type="dxa"/>
        <w:tblInd w:w="55" w:type="dxa"/>
        <w:tblBorders>
          <w:top w:val="outset" w:sz="2" w:space="0" w:color="000001"/>
          <w:bottom w:val="outset" w:sz="2" w:space="0" w:color="000001"/>
          <w:insideH w:val="outset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5"/>
      </w:tblGrid>
      <w:tr w:rsidR="00756759">
        <w:tc>
          <w:tcPr>
            <w:tcW w:w="9645" w:type="dxa"/>
            <w:tcBorders>
              <w:top w:val="outset" w:sz="2" w:space="0" w:color="000001"/>
              <w:bottom w:val="outset" w:sz="2" w:space="0" w:color="000001"/>
            </w:tcBorders>
            <w:shd w:val="clear" w:color="auto" w:fill="auto"/>
          </w:tcPr>
          <w:p w:rsidR="00756759" w:rsidRDefault="00756759">
            <w:pPr>
              <w:jc w:val="center"/>
              <w:rPr>
                <w:b/>
                <w:sz w:val="20"/>
                <w:szCs w:val="20"/>
              </w:rPr>
            </w:pPr>
          </w:p>
          <w:p w:rsidR="00756759" w:rsidRDefault="00AF1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ЭТАП</w:t>
            </w:r>
          </w:p>
        </w:tc>
      </w:tr>
    </w:tbl>
    <w:p w:rsidR="00FB48E6" w:rsidRDefault="00FB48E6" w:rsidP="001500E1">
      <w:pPr>
        <w:jc w:val="both"/>
        <w:rPr>
          <w:sz w:val="20"/>
          <w:szCs w:val="20"/>
        </w:rPr>
      </w:pPr>
    </w:p>
    <w:p w:rsidR="001500E1" w:rsidRDefault="001500E1" w:rsidP="001500E1">
      <w:pPr>
        <w:jc w:val="both"/>
      </w:pPr>
      <w:r>
        <w:rPr>
          <w:sz w:val="20"/>
          <w:szCs w:val="20"/>
        </w:rPr>
        <w:t>1. Копии паспортов всех лиц, зарегистрированных по месту жительства в жилом помещении совместно</w:t>
      </w:r>
      <w:r>
        <w:rPr>
          <w:sz w:val="20"/>
          <w:szCs w:val="20"/>
        </w:rPr>
        <w:br/>
        <w:t>с членами молодой семьи, включая членов молодой семьи (супруг, супруга: лицо, сведения о регистрации (все штампы), брак, дети; остальные зарегистрированные: лицо, сведения о регистрации на настоящий момент).</w:t>
      </w:r>
    </w:p>
    <w:p w:rsidR="001500E1" w:rsidRDefault="001500E1" w:rsidP="001500E1">
      <w:pPr>
        <w:jc w:val="both"/>
      </w:pPr>
      <w:r>
        <w:rPr>
          <w:sz w:val="20"/>
          <w:szCs w:val="20"/>
        </w:rPr>
        <w:t>2. Сведения из паспортного стола о ранее выданных членам молодой семьи паспортах, содержащие: ФИО,</w:t>
      </w:r>
      <w:r>
        <w:rPr>
          <w:sz w:val="20"/>
          <w:szCs w:val="20"/>
        </w:rPr>
        <w:br/>
        <w:t>на которые был выдан паспорт, серия, номер д</w:t>
      </w:r>
      <w:r w:rsidR="00770A12">
        <w:rPr>
          <w:sz w:val="20"/>
          <w:szCs w:val="20"/>
        </w:rPr>
        <w:t>окумента, кем и когда был выдан (супруг, супруга).</w:t>
      </w:r>
    </w:p>
    <w:p w:rsidR="001500E1" w:rsidRDefault="001500E1" w:rsidP="001500E1">
      <w:pPr>
        <w:jc w:val="both"/>
      </w:pPr>
      <w:r>
        <w:rPr>
          <w:sz w:val="20"/>
          <w:szCs w:val="20"/>
        </w:rPr>
        <w:t>3. Копия свидетельства о заключении брака (расторжении).</w:t>
      </w:r>
    </w:p>
    <w:p w:rsidR="001500E1" w:rsidRDefault="001500E1" w:rsidP="001500E1">
      <w:pPr>
        <w:jc w:val="both"/>
      </w:pPr>
      <w:r>
        <w:rPr>
          <w:sz w:val="20"/>
          <w:szCs w:val="20"/>
        </w:rPr>
        <w:t>4. Копии свидетельств о рождении детей, копии свидетельств о регистрации детей по месту жительства (форма № 8).</w:t>
      </w:r>
    </w:p>
    <w:p w:rsidR="001500E1" w:rsidRDefault="001500E1" w:rsidP="001500E1">
      <w:pPr>
        <w:jc w:val="both"/>
      </w:pPr>
      <w:r>
        <w:rPr>
          <w:sz w:val="20"/>
          <w:szCs w:val="20"/>
        </w:rPr>
        <w:t>5. Справки об отсутствии задолженностей по оплате за пользование коммунальными услугами</w:t>
      </w:r>
      <w:r>
        <w:rPr>
          <w:sz w:val="20"/>
          <w:szCs w:val="20"/>
        </w:rPr>
        <w:br/>
        <w:t>по месту регистрации (газ, вода, свет, мусор и пр.) + РКЦ</w:t>
      </w:r>
    </w:p>
    <w:p w:rsidR="001500E1" w:rsidRDefault="001500E1" w:rsidP="001500E1">
      <w:pPr>
        <w:jc w:val="both"/>
        <w:rPr>
          <w:sz w:val="20"/>
          <w:szCs w:val="20"/>
        </w:rPr>
      </w:pPr>
      <w:r>
        <w:rPr>
          <w:sz w:val="20"/>
          <w:szCs w:val="20"/>
        </w:rPr>
        <w:t>6. Копия домовой книги по месту регистрации (при наличии).</w:t>
      </w:r>
    </w:p>
    <w:p w:rsidR="00770A12" w:rsidRPr="00770A12" w:rsidRDefault="00770A12" w:rsidP="001500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Справка об участии (не участии) в мероприятии по обеспечению жильем молодых семей (в </w:t>
      </w:r>
      <w:proofErr w:type="spellStart"/>
      <w:r>
        <w:rPr>
          <w:sz w:val="20"/>
          <w:szCs w:val="20"/>
        </w:rPr>
        <w:t>случае,если</w:t>
      </w:r>
      <w:proofErr w:type="spellEnd"/>
      <w:r>
        <w:rPr>
          <w:sz w:val="20"/>
          <w:szCs w:val="20"/>
        </w:rPr>
        <w:t xml:space="preserve"> один из супругов был зарегистрирован по месту жительства за пределами муниципального образования</w:t>
      </w:r>
      <w:r>
        <w:rPr>
          <w:sz w:val="20"/>
          <w:szCs w:val="20"/>
        </w:rPr>
        <w:br/>
        <w:t>г. Железноводска).</w:t>
      </w:r>
    </w:p>
    <w:p w:rsidR="001500E1" w:rsidRDefault="00770A12" w:rsidP="001500E1">
      <w:pPr>
        <w:jc w:val="both"/>
      </w:pPr>
      <w:r>
        <w:rPr>
          <w:sz w:val="20"/>
          <w:szCs w:val="20"/>
        </w:rPr>
        <w:t>8</w:t>
      </w:r>
      <w:r w:rsidR="00FB48E6">
        <w:rPr>
          <w:sz w:val="20"/>
          <w:szCs w:val="20"/>
        </w:rPr>
        <w:t>.Справки из БТ</w:t>
      </w:r>
      <w:r w:rsidR="001500E1">
        <w:rPr>
          <w:sz w:val="20"/>
          <w:szCs w:val="20"/>
        </w:rPr>
        <w:t xml:space="preserve">И об отсутствии в собственности жилых помещений до 1999 года </w:t>
      </w:r>
      <w:r w:rsidR="001500E1">
        <w:rPr>
          <w:sz w:val="20"/>
          <w:szCs w:val="20"/>
          <w:u w:val="single"/>
        </w:rPr>
        <w:t xml:space="preserve">на членов молодой семьи – супруга и супруги </w:t>
      </w:r>
      <w:r w:rsidR="001500E1">
        <w:rPr>
          <w:sz w:val="20"/>
          <w:szCs w:val="20"/>
        </w:rPr>
        <w:t>(в случае регистрации по месту жительства до 1999 года по Ставропольскому краю -</w:t>
      </w:r>
      <w:r w:rsidR="001500E1">
        <w:rPr>
          <w:sz w:val="20"/>
          <w:szCs w:val="20"/>
        </w:rPr>
        <w:br/>
        <w:t>ул. Ленина, д. 122, ТЦ «МИР»; в случае регистрации по месту жительства до 1999 года за территорией Ставропольского края – по месту регистрации).</w:t>
      </w:r>
    </w:p>
    <w:p w:rsidR="001500E1" w:rsidRDefault="00650FDC" w:rsidP="001500E1">
      <w:p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1500E1">
        <w:rPr>
          <w:sz w:val="20"/>
          <w:szCs w:val="20"/>
        </w:rPr>
        <w:t>. Копии правоустанавливающих документов на жилое помещение по месту регистрации по месту жительства членов молодой семьи:</w:t>
      </w:r>
    </w:p>
    <w:p w:rsidR="001500E1" w:rsidRDefault="001500E1" w:rsidP="001500E1">
      <w:pPr>
        <w:jc w:val="both"/>
        <w:rPr>
          <w:sz w:val="20"/>
          <w:szCs w:val="20"/>
        </w:rPr>
      </w:pPr>
      <w:r>
        <w:rPr>
          <w:sz w:val="20"/>
          <w:szCs w:val="20"/>
        </w:rPr>
        <w:t>- копия договора о передаче жилого помещения в собственность;</w:t>
      </w:r>
    </w:p>
    <w:p w:rsidR="001500E1" w:rsidRDefault="001500E1" w:rsidP="001500E1">
      <w:pPr>
        <w:jc w:val="both"/>
        <w:rPr>
          <w:sz w:val="20"/>
          <w:szCs w:val="20"/>
        </w:rPr>
      </w:pPr>
      <w:r>
        <w:rPr>
          <w:sz w:val="20"/>
          <w:szCs w:val="20"/>
        </w:rPr>
        <w:t>- копии свидетельств о государственной регистрации права / выписок из ЕГРН;</w:t>
      </w:r>
    </w:p>
    <w:p w:rsidR="001500E1" w:rsidRDefault="001500E1" w:rsidP="001500E1">
      <w:pPr>
        <w:jc w:val="both"/>
        <w:rPr>
          <w:sz w:val="20"/>
          <w:szCs w:val="20"/>
        </w:rPr>
      </w:pPr>
      <w:r>
        <w:rPr>
          <w:sz w:val="20"/>
          <w:szCs w:val="20"/>
        </w:rPr>
        <w:t>- копия договора купли-продажи (договора дарения, наследования и пр.)</w:t>
      </w:r>
    </w:p>
    <w:p w:rsidR="00FB48E6" w:rsidRDefault="00FB48E6" w:rsidP="001500E1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650FDC">
        <w:rPr>
          <w:sz w:val="20"/>
          <w:szCs w:val="20"/>
        </w:rPr>
        <w:t>0</w:t>
      </w:r>
      <w:r>
        <w:rPr>
          <w:sz w:val="20"/>
          <w:szCs w:val="20"/>
        </w:rPr>
        <w:t xml:space="preserve">. Копии документов </w:t>
      </w:r>
      <w:r w:rsidRPr="00770A12">
        <w:rPr>
          <w:sz w:val="20"/>
          <w:szCs w:val="20"/>
          <w:u w:val="single"/>
        </w:rPr>
        <w:t>по предыдущим местам регистрации</w:t>
      </w:r>
      <w:r w:rsidR="00770A12">
        <w:rPr>
          <w:sz w:val="20"/>
          <w:szCs w:val="20"/>
        </w:rPr>
        <w:t xml:space="preserve"> по месту жительства</w:t>
      </w:r>
      <w:r>
        <w:rPr>
          <w:sz w:val="20"/>
          <w:szCs w:val="20"/>
        </w:rPr>
        <w:t xml:space="preserve"> </w:t>
      </w:r>
      <w:r w:rsidR="00770A12">
        <w:rPr>
          <w:sz w:val="20"/>
          <w:szCs w:val="20"/>
        </w:rPr>
        <w:t>членов молодой семьи</w:t>
      </w:r>
      <w:r w:rsidR="00770A12">
        <w:rPr>
          <w:sz w:val="20"/>
          <w:szCs w:val="20"/>
        </w:rPr>
        <w:br/>
      </w:r>
      <w:r>
        <w:rPr>
          <w:sz w:val="20"/>
          <w:szCs w:val="20"/>
        </w:rPr>
        <w:t>(за последние 5 лет):</w:t>
      </w:r>
    </w:p>
    <w:p w:rsidR="00FB48E6" w:rsidRDefault="00FB48E6" w:rsidP="00FB48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копия </w:t>
      </w:r>
      <w:r w:rsidR="00770A12">
        <w:rPr>
          <w:sz w:val="20"/>
          <w:szCs w:val="20"/>
        </w:rPr>
        <w:t>паспорта собственника жилого помещения</w:t>
      </w:r>
      <w:r>
        <w:rPr>
          <w:sz w:val="20"/>
          <w:szCs w:val="20"/>
        </w:rPr>
        <w:t>;</w:t>
      </w:r>
    </w:p>
    <w:p w:rsidR="00FB48E6" w:rsidRDefault="00FB48E6" w:rsidP="00FB48E6">
      <w:pPr>
        <w:jc w:val="both"/>
        <w:rPr>
          <w:sz w:val="20"/>
          <w:szCs w:val="20"/>
        </w:rPr>
      </w:pPr>
      <w:r>
        <w:rPr>
          <w:sz w:val="20"/>
          <w:szCs w:val="20"/>
        </w:rPr>
        <w:t>- копии свидетельств о государственной регистрации права / выписок из ЕГРН;</w:t>
      </w:r>
    </w:p>
    <w:p w:rsidR="00FB48E6" w:rsidRDefault="00FB48E6" w:rsidP="001500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копия </w:t>
      </w:r>
      <w:r w:rsidR="00AA08E8">
        <w:rPr>
          <w:sz w:val="20"/>
          <w:szCs w:val="20"/>
        </w:rPr>
        <w:t>домовой книги (</w:t>
      </w:r>
      <w:r w:rsidR="00770A12">
        <w:rPr>
          <w:sz w:val="20"/>
          <w:szCs w:val="20"/>
        </w:rPr>
        <w:t>адресная</w:t>
      </w:r>
      <w:r w:rsidR="00AA08E8">
        <w:rPr>
          <w:sz w:val="20"/>
          <w:szCs w:val="20"/>
        </w:rPr>
        <w:t xml:space="preserve"> справка).</w:t>
      </w:r>
    </w:p>
    <w:p w:rsidR="001500E1" w:rsidRDefault="00FB48E6" w:rsidP="001500E1">
      <w:pPr>
        <w:jc w:val="both"/>
      </w:pPr>
      <w:r>
        <w:rPr>
          <w:sz w:val="20"/>
          <w:szCs w:val="20"/>
        </w:rPr>
        <w:t>1</w:t>
      </w:r>
      <w:r w:rsidR="00650FDC">
        <w:rPr>
          <w:sz w:val="20"/>
          <w:szCs w:val="20"/>
        </w:rPr>
        <w:t>1</w:t>
      </w:r>
      <w:r w:rsidR="001500E1">
        <w:rPr>
          <w:sz w:val="20"/>
          <w:szCs w:val="20"/>
        </w:rPr>
        <w:t>. Копия паспорта собственника жилого помещения.</w:t>
      </w:r>
    </w:p>
    <w:p w:rsidR="001500E1" w:rsidRDefault="00FB48E6" w:rsidP="001500E1">
      <w:pPr>
        <w:jc w:val="both"/>
      </w:pPr>
      <w:r>
        <w:rPr>
          <w:sz w:val="20"/>
          <w:szCs w:val="20"/>
        </w:rPr>
        <w:t>1</w:t>
      </w:r>
      <w:r w:rsidR="00650FDC">
        <w:rPr>
          <w:sz w:val="20"/>
          <w:szCs w:val="20"/>
        </w:rPr>
        <w:t>2</w:t>
      </w:r>
      <w:r w:rsidR="001500E1">
        <w:rPr>
          <w:sz w:val="20"/>
          <w:szCs w:val="20"/>
        </w:rPr>
        <w:t>. Копия СНИЛС всех членов молодой семьи.</w:t>
      </w:r>
    </w:p>
    <w:p w:rsidR="001500E1" w:rsidRDefault="001500E1" w:rsidP="001500E1">
      <w:pPr>
        <w:jc w:val="both"/>
      </w:pPr>
      <w:r>
        <w:rPr>
          <w:sz w:val="20"/>
          <w:szCs w:val="20"/>
        </w:rPr>
        <w:t>1</w:t>
      </w:r>
      <w:r w:rsidR="00650FDC">
        <w:rPr>
          <w:sz w:val="20"/>
          <w:szCs w:val="20"/>
        </w:rPr>
        <w:t>3</w:t>
      </w:r>
      <w:r>
        <w:rPr>
          <w:sz w:val="20"/>
          <w:szCs w:val="20"/>
        </w:rPr>
        <w:t xml:space="preserve">. Согласие на обработку персональных данных </w:t>
      </w:r>
      <w:r w:rsidRPr="001500E1">
        <w:rPr>
          <w:sz w:val="20"/>
          <w:szCs w:val="20"/>
          <w:u w:val="single"/>
        </w:rPr>
        <w:t>всех лиц, чьи копии паспортов приложены к заявлению</w:t>
      </w:r>
      <w:r>
        <w:rPr>
          <w:sz w:val="20"/>
          <w:szCs w:val="20"/>
        </w:rPr>
        <w:t>.</w:t>
      </w:r>
    </w:p>
    <w:p w:rsidR="001500E1" w:rsidRDefault="001500E1" w:rsidP="001500E1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650FDC">
        <w:rPr>
          <w:sz w:val="20"/>
          <w:szCs w:val="20"/>
        </w:rPr>
        <w:t>4</w:t>
      </w:r>
      <w:r>
        <w:rPr>
          <w:sz w:val="20"/>
          <w:szCs w:val="20"/>
        </w:rPr>
        <w:t>. Скоросшиватель картонный</w:t>
      </w:r>
    </w:p>
    <w:p w:rsidR="00AA7D49" w:rsidRPr="00FB48E6" w:rsidRDefault="00AA7D49" w:rsidP="001500E1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650FDC">
        <w:rPr>
          <w:sz w:val="20"/>
          <w:szCs w:val="20"/>
        </w:rPr>
        <w:t>5</w:t>
      </w:r>
      <w:bookmarkStart w:id="1" w:name="_GoBack"/>
      <w:bookmarkEnd w:id="1"/>
      <w:r>
        <w:rPr>
          <w:sz w:val="20"/>
          <w:szCs w:val="20"/>
        </w:rPr>
        <w:t>. Оригиналы и копии документов сдаем в МФЦ</w:t>
      </w:r>
    </w:p>
    <w:tbl>
      <w:tblPr>
        <w:tblW w:w="9567" w:type="dxa"/>
        <w:jc w:val="right"/>
        <w:tblBorders>
          <w:top w:val="outset" w:sz="2" w:space="0" w:color="000001"/>
          <w:bottom w:val="outset" w:sz="2" w:space="0" w:color="000001"/>
          <w:insideH w:val="outset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67"/>
      </w:tblGrid>
      <w:tr w:rsidR="00FB48E6" w:rsidTr="007060AD">
        <w:trPr>
          <w:jc w:val="right"/>
        </w:trPr>
        <w:tc>
          <w:tcPr>
            <w:tcW w:w="9567" w:type="dxa"/>
            <w:tcBorders>
              <w:top w:val="outset" w:sz="2" w:space="0" w:color="000001"/>
              <w:bottom w:val="outset" w:sz="2" w:space="0" w:color="000001"/>
            </w:tcBorders>
            <w:shd w:val="clear" w:color="auto" w:fill="auto"/>
          </w:tcPr>
          <w:p w:rsidR="00FB48E6" w:rsidRDefault="00AF1737" w:rsidP="00706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2395" simplePos="0" relativeHeight="2" behindDoc="0" locked="0" layoutInCell="1" allowOverlap="1" wp14:anchorId="18CAA53A">
                      <wp:simplePos x="0" y="0"/>
                      <wp:positionH relativeFrom="column">
                        <wp:posOffset>-822325</wp:posOffset>
                      </wp:positionH>
                      <wp:positionV relativeFrom="paragraph">
                        <wp:posOffset>51435</wp:posOffset>
                      </wp:positionV>
                      <wp:extent cx="7120890" cy="635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20080" cy="1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4A7EBB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0844CD" id="Прямая соединительная линия 1" o:spid="_x0000_s1026" style="position:absolute;z-index:2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" from="-64.75pt,4.05pt" to="495.9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" strokecolor="#4a7ebb"/>
                  </w:pict>
                </mc:Fallback>
              </mc:AlternateContent>
            </w:r>
          </w:p>
          <w:p w:rsidR="00FB48E6" w:rsidRDefault="00FB48E6" w:rsidP="007060AD">
            <w:pPr>
              <w:jc w:val="center"/>
              <w:rPr>
                <w:b/>
                <w:sz w:val="20"/>
                <w:szCs w:val="20"/>
              </w:rPr>
            </w:pPr>
          </w:p>
          <w:p w:rsidR="00FB48E6" w:rsidRDefault="00FB48E6" w:rsidP="00706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ЭТАП</w:t>
            </w:r>
          </w:p>
        </w:tc>
      </w:tr>
    </w:tbl>
    <w:p w:rsidR="00FB48E6" w:rsidRDefault="00FB48E6" w:rsidP="00FB48E6">
      <w:pPr>
        <w:jc w:val="both"/>
        <w:rPr>
          <w:sz w:val="20"/>
          <w:szCs w:val="20"/>
        </w:rPr>
      </w:pPr>
    </w:p>
    <w:p w:rsidR="00FB48E6" w:rsidRDefault="00FB48E6" w:rsidP="00FB48E6">
      <w:pPr>
        <w:jc w:val="both"/>
      </w:pPr>
      <w:r>
        <w:rPr>
          <w:sz w:val="20"/>
          <w:szCs w:val="20"/>
        </w:rPr>
        <w:t>Документы, подтверждающие платежеспособность граждан:</w:t>
      </w:r>
    </w:p>
    <w:p w:rsidR="00FB48E6" w:rsidRDefault="00FB48E6" w:rsidP="00FB48E6">
      <w:pPr>
        <w:jc w:val="both"/>
      </w:pPr>
      <w:r>
        <w:rPr>
          <w:sz w:val="20"/>
          <w:szCs w:val="20"/>
        </w:rPr>
        <w:t>- собственные средства – заверенная копия документа, подтверждающего наличие на лицевом счету денежных средств на имя одного из супругов;</w:t>
      </w:r>
    </w:p>
    <w:p w:rsidR="00FB48E6" w:rsidRDefault="00FB48E6" w:rsidP="00FB48E6">
      <w:pPr>
        <w:jc w:val="both"/>
      </w:pPr>
      <w:r>
        <w:rPr>
          <w:sz w:val="20"/>
          <w:szCs w:val="20"/>
        </w:rPr>
        <w:t>- заемные средства – справка из СБ РФ (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>. 1.4), ОАО «Возрождение» о возможном размере кредита (расчет производится на основании справки о доходах супругов по месту работы</w:t>
      </w:r>
      <w:r>
        <w:rPr>
          <w:sz w:val="20"/>
          <w:szCs w:val="20"/>
        </w:rPr>
        <w:br/>
        <w:t>за полгода);</w:t>
      </w:r>
    </w:p>
    <w:p w:rsidR="00FB48E6" w:rsidRDefault="00FB48E6" w:rsidP="00FB48E6">
      <w:pPr>
        <w:jc w:val="both"/>
      </w:pPr>
      <w:r>
        <w:rPr>
          <w:sz w:val="20"/>
          <w:szCs w:val="20"/>
        </w:rPr>
        <w:t>- справка о состоянии финансовой части лицевого счета лица, имеющего право на дополнительные меры государственной поддержки (ГУ УПФ РФ, ул. Октябрьская, д. 100Б).</w:t>
      </w:r>
    </w:p>
    <w:p w:rsidR="00FB48E6" w:rsidRDefault="00FB48E6" w:rsidP="00FB48E6">
      <w:pPr>
        <w:jc w:val="both"/>
        <w:rPr>
          <w:sz w:val="20"/>
          <w:szCs w:val="20"/>
        </w:rPr>
      </w:pPr>
    </w:p>
    <w:p w:rsidR="00FD21B4" w:rsidRDefault="00FB48E6" w:rsidP="00FB48E6">
      <w:pPr>
        <w:jc w:val="both"/>
      </w:pPr>
      <w:r>
        <w:rPr>
          <w:sz w:val="20"/>
          <w:szCs w:val="20"/>
        </w:rPr>
        <w:t xml:space="preserve">Сумма, необходимая для подтверждения: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73"/>
        <w:gridCol w:w="2132"/>
        <w:gridCol w:w="2126"/>
        <w:gridCol w:w="3404"/>
      </w:tblGrid>
      <w:tr w:rsidR="00FD21B4" w:rsidTr="004D5C53">
        <w:tc>
          <w:tcPr>
            <w:tcW w:w="1973" w:type="dxa"/>
          </w:tcPr>
          <w:p w:rsidR="00FD21B4" w:rsidRPr="00FD21B4" w:rsidRDefault="00FD21B4" w:rsidP="00FD21B4">
            <w:pPr>
              <w:jc w:val="center"/>
              <w:rPr>
                <w:b/>
              </w:rPr>
            </w:pPr>
            <w:r w:rsidRPr="00FD21B4">
              <w:rPr>
                <w:b/>
              </w:rPr>
              <w:t>СЕМЬЯ</w:t>
            </w:r>
          </w:p>
        </w:tc>
        <w:tc>
          <w:tcPr>
            <w:tcW w:w="2132" w:type="dxa"/>
          </w:tcPr>
          <w:p w:rsidR="00FD21B4" w:rsidRPr="00FD21B4" w:rsidRDefault="00FD21B4" w:rsidP="00FD21B4">
            <w:pPr>
              <w:jc w:val="center"/>
              <w:rPr>
                <w:b/>
              </w:rPr>
            </w:pPr>
            <w:r w:rsidRPr="00FD21B4">
              <w:rPr>
                <w:b/>
              </w:rPr>
              <w:t>СУММА ВЫПЛАТЫ</w:t>
            </w:r>
          </w:p>
        </w:tc>
        <w:tc>
          <w:tcPr>
            <w:tcW w:w="2126" w:type="dxa"/>
          </w:tcPr>
          <w:p w:rsidR="00FD21B4" w:rsidRPr="00FD21B4" w:rsidRDefault="00FD21B4" w:rsidP="00FD21B4">
            <w:pPr>
              <w:jc w:val="center"/>
              <w:rPr>
                <w:b/>
              </w:rPr>
            </w:pPr>
            <w:r w:rsidRPr="00FD21B4">
              <w:rPr>
                <w:b/>
              </w:rPr>
              <w:t>ПЛОЩАДЬ</w:t>
            </w:r>
          </w:p>
        </w:tc>
        <w:tc>
          <w:tcPr>
            <w:tcW w:w="3404" w:type="dxa"/>
          </w:tcPr>
          <w:p w:rsidR="00FD21B4" w:rsidRPr="00FD21B4" w:rsidRDefault="00FD21B4" w:rsidP="00FD21B4">
            <w:pPr>
              <w:jc w:val="center"/>
              <w:rPr>
                <w:b/>
              </w:rPr>
            </w:pPr>
            <w:r w:rsidRPr="00FD21B4">
              <w:rPr>
                <w:b/>
              </w:rPr>
              <w:t>ПЛАТЕЖЕСПОСОБНОСТЬ</w:t>
            </w:r>
          </w:p>
        </w:tc>
      </w:tr>
      <w:tr w:rsidR="000706CD" w:rsidTr="004D5C53">
        <w:tc>
          <w:tcPr>
            <w:tcW w:w="1973" w:type="dxa"/>
          </w:tcPr>
          <w:p w:rsidR="000706CD" w:rsidRDefault="000706CD" w:rsidP="000706CD">
            <w:pPr>
              <w:jc w:val="both"/>
            </w:pPr>
            <w:r>
              <w:t>2 (без детей)</w:t>
            </w:r>
          </w:p>
        </w:tc>
        <w:tc>
          <w:tcPr>
            <w:tcW w:w="2132" w:type="dxa"/>
          </w:tcPr>
          <w:p w:rsidR="000706CD" w:rsidRDefault="000706CD" w:rsidP="000706CD">
            <w:pPr>
              <w:jc w:val="both"/>
            </w:pPr>
            <w:r>
              <w:t>1 015 522,20</w:t>
            </w:r>
          </w:p>
        </w:tc>
        <w:tc>
          <w:tcPr>
            <w:tcW w:w="2126" w:type="dxa"/>
          </w:tcPr>
          <w:p w:rsidR="000706CD" w:rsidRDefault="000706CD" w:rsidP="000706CD">
            <w:pPr>
              <w:jc w:val="both"/>
            </w:pPr>
            <w:r>
              <w:t xml:space="preserve">42 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3404" w:type="dxa"/>
          </w:tcPr>
          <w:p w:rsidR="000706CD" w:rsidRDefault="000706CD" w:rsidP="000706CD">
            <w:pPr>
              <w:jc w:val="both"/>
            </w:pPr>
            <w:r>
              <w:t>2 400 000,00</w:t>
            </w:r>
          </w:p>
        </w:tc>
      </w:tr>
      <w:tr w:rsidR="000706CD" w:rsidTr="004D5C53">
        <w:tc>
          <w:tcPr>
            <w:tcW w:w="1973" w:type="dxa"/>
          </w:tcPr>
          <w:p w:rsidR="000706CD" w:rsidRDefault="000706CD" w:rsidP="000706CD">
            <w:pPr>
              <w:jc w:val="both"/>
            </w:pPr>
            <w:r>
              <w:t>2</w:t>
            </w:r>
          </w:p>
        </w:tc>
        <w:tc>
          <w:tcPr>
            <w:tcW w:w="2132" w:type="dxa"/>
          </w:tcPr>
          <w:p w:rsidR="000706CD" w:rsidRDefault="000706CD" w:rsidP="000706CD">
            <w:pPr>
              <w:jc w:val="both"/>
            </w:pPr>
            <w:r>
              <w:t>1 184 775,90</w:t>
            </w:r>
          </w:p>
        </w:tc>
        <w:tc>
          <w:tcPr>
            <w:tcW w:w="2126" w:type="dxa"/>
          </w:tcPr>
          <w:p w:rsidR="000706CD" w:rsidRDefault="000706CD" w:rsidP="000706CD">
            <w:r>
              <w:t xml:space="preserve">42 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3404" w:type="dxa"/>
          </w:tcPr>
          <w:p w:rsidR="000706CD" w:rsidRDefault="000706CD" w:rsidP="000706CD">
            <w:pPr>
              <w:jc w:val="both"/>
            </w:pPr>
            <w:r>
              <w:t>2 250 000,00</w:t>
            </w:r>
          </w:p>
        </w:tc>
      </w:tr>
      <w:tr w:rsidR="000706CD" w:rsidTr="004D5C53">
        <w:tc>
          <w:tcPr>
            <w:tcW w:w="1973" w:type="dxa"/>
          </w:tcPr>
          <w:p w:rsidR="000706CD" w:rsidRDefault="000706CD" w:rsidP="000706CD">
            <w:pPr>
              <w:jc w:val="both"/>
            </w:pPr>
            <w:r>
              <w:t>3</w:t>
            </w:r>
          </w:p>
        </w:tc>
        <w:tc>
          <w:tcPr>
            <w:tcW w:w="2132" w:type="dxa"/>
          </w:tcPr>
          <w:p w:rsidR="000706CD" w:rsidRDefault="000706CD" w:rsidP="000706CD">
            <w:pPr>
              <w:jc w:val="both"/>
            </w:pPr>
            <w:r>
              <w:t>1 523 283,30</w:t>
            </w:r>
          </w:p>
        </w:tc>
        <w:tc>
          <w:tcPr>
            <w:tcW w:w="2126" w:type="dxa"/>
          </w:tcPr>
          <w:p w:rsidR="000706CD" w:rsidRDefault="000706CD" w:rsidP="000706CD">
            <w:r>
              <w:t xml:space="preserve">54 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3404" w:type="dxa"/>
          </w:tcPr>
          <w:p w:rsidR="000706CD" w:rsidRDefault="000706CD" w:rsidP="000706CD">
            <w:pPr>
              <w:jc w:val="both"/>
            </w:pPr>
            <w:r>
              <w:t>2 900 000,00</w:t>
            </w:r>
          </w:p>
        </w:tc>
      </w:tr>
      <w:tr w:rsidR="000706CD" w:rsidTr="004D5C53">
        <w:tc>
          <w:tcPr>
            <w:tcW w:w="1973" w:type="dxa"/>
          </w:tcPr>
          <w:p w:rsidR="000706CD" w:rsidRDefault="000706CD" w:rsidP="000706CD">
            <w:pPr>
              <w:jc w:val="both"/>
            </w:pPr>
            <w:r>
              <w:t>4</w:t>
            </w:r>
          </w:p>
        </w:tc>
        <w:tc>
          <w:tcPr>
            <w:tcW w:w="2132" w:type="dxa"/>
          </w:tcPr>
          <w:p w:rsidR="000706CD" w:rsidRDefault="000706CD" w:rsidP="000706CD">
            <w:pPr>
              <w:jc w:val="both"/>
            </w:pPr>
            <w:r>
              <w:t>2 031 044,40</w:t>
            </w:r>
          </w:p>
        </w:tc>
        <w:tc>
          <w:tcPr>
            <w:tcW w:w="2126" w:type="dxa"/>
          </w:tcPr>
          <w:p w:rsidR="000706CD" w:rsidRDefault="000706CD" w:rsidP="000706CD">
            <w:pPr>
              <w:rPr>
                <w:vertAlign w:val="superscript"/>
              </w:rPr>
            </w:pPr>
            <w:r>
              <w:t xml:space="preserve">72 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3404" w:type="dxa"/>
          </w:tcPr>
          <w:p w:rsidR="000706CD" w:rsidRDefault="000706CD" w:rsidP="000706CD">
            <w:pPr>
              <w:jc w:val="both"/>
            </w:pPr>
            <w:r>
              <w:t>3 800 000,00</w:t>
            </w:r>
          </w:p>
        </w:tc>
      </w:tr>
      <w:tr w:rsidR="000706CD" w:rsidTr="004D5C53">
        <w:tc>
          <w:tcPr>
            <w:tcW w:w="1973" w:type="dxa"/>
          </w:tcPr>
          <w:p w:rsidR="000706CD" w:rsidRDefault="000706CD" w:rsidP="000706CD">
            <w:pPr>
              <w:jc w:val="both"/>
            </w:pPr>
            <w:r>
              <w:t>5</w:t>
            </w:r>
          </w:p>
        </w:tc>
        <w:tc>
          <w:tcPr>
            <w:tcW w:w="2132" w:type="dxa"/>
          </w:tcPr>
          <w:p w:rsidR="000706CD" w:rsidRDefault="000706CD" w:rsidP="000706CD">
            <w:pPr>
              <w:jc w:val="both"/>
            </w:pPr>
            <w:r>
              <w:t>2 538 805,50</w:t>
            </w:r>
          </w:p>
        </w:tc>
        <w:tc>
          <w:tcPr>
            <w:tcW w:w="2126" w:type="dxa"/>
          </w:tcPr>
          <w:p w:rsidR="000706CD" w:rsidRDefault="000706CD" w:rsidP="000706CD">
            <w:r>
              <w:t xml:space="preserve">90 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3404" w:type="dxa"/>
          </w:tcPr>
          <w:p w:rsidR="000706CD" w:rsidRDefault="000706CD" w:rsidP="000706CD">
            <w:pPr>
              <w:jc w:val="both"/>
            </w:pPr>
            <w:r>
              <w:t>4 750 000,00</w:t>
            </w:r>
          </w:p>
        </w:tc>
      </w:tr>
    </w:tbl>
    <w:p w:rsidR="00FB48E6" w:rsidRDefault="00FB48E6" w:rsidP="00FB48E6">
      <w:pPr>
        <w:jc w:val="both"/>
      </w:pPr>
    </w:p>
    <w:p w:rsidR="00FB48E6" w:rsidRDefault="00FB48E6" w:rsidP="00FB48E6">
      <w:pPr>
        <w:jc w:val="center"/>
        <w:rPr>
          <w:b/>
        </w:rPr>
      </w:pPr>
    </w:p>
    <w:sectPr w:rsidR="00FB48E6" w:rsidSect="00FB48E6">
      <w:pgSz w:w="11906" w:h="16838"/>
      <w:pgMar w:top="709" w:right="1106" w:bottom="0" w:left="115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59"/>
    <w:rsid w:val="000706CD"/>
    <w:rsid w:val="001500E1"/>
    <w:rsid w:val="00311420"/>
    <w:rsid w:val="003C0C3D"/>
    <w:rsid w:val="00413FAD"/>
    <w:rsid w:val="004D5C53"/>
    <w:rsid w:val="00650FDC"/>
    <w:rsid w:val="00753A55"/>
    <w:rsid w:val="00756759"/>
    <w:rsid w:val="00770A12"/>
    <w:rsid w:val="00927176"/>
    <w:rsid w:val="00943DDA"/>
    <w:rsid w:val="00AA08E8"/>
    <w:rsid w:val="00AA7D49"/>
    <w:rsid w:val="00AB7B97"/>
    <w:rsid w:val="00AF1737"/>
    <w:rsid w:val="00FB48E6"/>
    <w:rsid w:val="00FD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0657"/>
  <w15:docId w15:val="{18F7109B-71DC-448A-9B20-BD21C22C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qFormat/>
    <w:rPr>
      <w:rFonts w:ascii="Symbol" w:eastAsia="Times New Roman" w:hAnsi="Symbol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11">
    <w:name w:val="Основной шрифт абзаца1"/>
    <w:qFormat/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10"/>
  </w:style>
  <w:style w:type="paragraph" w:styleId="ab">
    <w:name w:val="Subtitle"/>
    <w:basedOn w:val="10"/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table" w:styleId="ae">
    <w:name w:val="Table Grid"/>
    <w:basedOn w:val="a1"/>
    <w:uiPriority w:val="59"/>
    <w:rsid w:val="00FD2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Cab101</dc:creator>
  <cp:lastModifiedBy>User</cp:lastModifiedBy>
  <cp:revision>9</cp:revision>
  <cp:lastPrinted>2023-10-17T07:02:00Z</cp:lastPrinted>
  <dcterms:created xsi:type="dcterms:W3CDTF">2022-12-13T13:15:00Z</dcterms:created>
  <dcterms:modified xsi:type="dcterms:W3CDTF">2023-10-17T07:18:00Z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